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48"/>
          <w:szCs w:val="48"/>
          <w:lang w:eastAsia="zh-CN"/>
        </w:rPr>
      </w:pPr>
      <w:r>
        <w:rPr>
          <w:rFonts w:hint="eastAsia" w:ascii="黑体" w:hAnsi="黑体" w:eastAsia="黑体" w:cs="黑体"/>
          <w:b/>
          <w:bCs/>
          <w:sz w:val="48"/>
          <w:szCs w:val="48"/>
          <w:lang w:val="en-US" w:eastAsia="zh-CN"/>
        </w:rPr>
        <w:t>2022年</w:t>
      </w:r>
      <w:r>
        <w:rPr>
          <w:rFonts w:hint="eastAsia" w:ascii="黑体" w:hAnsi="黑体" w:eastAsia="黑体" w:cs="黑体"/>
          <w:b/>
          <w:bCs/>
          <w:sz w:val="48"/>
          <w:szCs w:val="48"/>
          <w:lang w:eastAsia="zh-CN"/>
        </w:rPr>
        <w:t>平岗镇法治建设工作总结</w:t>
      </w:r>
    </w:p>
    <w:p>
      <w:pPr>
        <w:keepNext w:val="0"/>
        <w:keepLines w:val="0"/>
        <w:pageBreakBefore w:val="0"/>
        <w:widowControl w:val="0"/>
        <w:kinsoku/>
        <w:wordWrap/>
        <w:overflowPunct/>
        <w:topLinePunct w:val="0"/>
        <w:autoSpaceDE/>
        <w:autoSpaceDN/>
        <w:bidi w:val="0"/>
        <w:adjustRightInd/>
        <w:snapToGrid/>
        <w:spacing w:line="600" w:lineRule="exact"/>
        <w:ind w:firstLine="964" w:firstLineChars="200"/>
        <w:jc w:val="center"/>
        <w:textAlignment w:val="auto"/>
        <w:rPr>
          <w:rFonts w:hint="eastAsia" w:ascii="黑体" w:hAnsi="黑体" w:eastAsia="黑体" w:cs="黑体"/>
          <w:b/>
          <w:bCs/>
          <w:sz w:val="48"/>
          <w:szCs w:val="48"/>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2022年，平岗镇在省、市、县委县政府的正确领导下，在上级部门的精心指导下，全面推进法治政府建设，全镇法治建设水平显著提高，为平岗镇经济发展和社会稳定创造良好的社会环境</w:t>
      </w:r>
      <w:r>
        <w:rPr>
          <w:rFonts w:hint="eastAsia" w:ascii="仿宋" w:hAnsi="仿宋" w:eastAsia="仿宋" w:cs="仿宋"/>
          <w:sz w:val="32"/>
          <w:szCs w:val="32"/>
        </w:rPr>
        <w:t>，现将我镇法治</w:t>
      </w:r>
      <w:r>
        <w:rPr>
          <w:rFonts w:hint="eastAsia" w:ascii="仿宋" w:hAnsi="仿宋" w:eastAsia="仿宋" w:cs="仿宋"/>
          <w:sz w:val="32"/>
          <w:szCs w:val="32"/>
          <w:lang w:eastAsia="zh-CN"/>
        </w:rPr>
        <w:t>政府</w:t>
      </w:r>
      <w:r>
        <w:rPr>
          <w:rFonts w:hint="eastAsia" w:ascii="仿宋" w:hAnsi="仿宋" w:eastAsia="仿宋" w:cs="仿宋"/>
          <w:sz w:val="32"/>
          <w:szCs w:val="32"/>
        </w:rPr>
        <w:t>建设情况</w:t>
      </w:r>
      <w:r>
        <w:rPr>
          <w:rFonts w:hint="eastAsia" w:ascii="仿宋" w:hAnsi="仿宋" w:eastAsia="仿宋" w:cs="仿宋"/>
          <w:sz w:val="32"/>
          <w:szCs w:val="32"/>
          <w:lang w:eastAsia="zh-CN"/>
        </w:rPr>
        <w:t>总结</w:t>
      </w:r>
      <w:r>
        <w:rPr>
          <w:rFonts w:hint="eastAsia" w:ascii="仿宋" w:hAnsi="仿宋" w:eastAsia="仿宋" w:cs="仿宋"/>
          <w:sz w:val="32"/>
          <w:szCs w:val="32"/>
        </w:rPr>
        <w:t>如下</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一、工作开展情况</w:t>
      </w:r>
    </w:p>
    <w:p>
      <w:pPr>
        <w:keepNext w:val="0"/>
        <w:keepLines w:val="0"/>
        <w:pageBreakBefore w:val="0"/>
        <w:widowControl w:val="0"/>
        <w:kinsoku/>
        <w:wordWrap/>
        <w:overflowPunct/>
        <w:topLinePunct w:val="0"/>
        <w:autoSpaceDE/>
        <w:autoSpaceDN/>
        <w:bidi w:val="0"/>
        <w:adjustRightInd/>
        <w:snapToGrid/>
        <w:spacing w:line="500" w:lineRule="exact"/>
        <w:ind w:firstLine="964" w:firstLineChars="3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高度重视法治政府建设</w:t>
      </w:r>
      <w:r>
        <w:rPr>
          <w:rFonts w:hint="eastAsia" w:ascii="仿宋" w:hAnsi="仿宋" w:eastAsia="仿宋" w:cs="仿宋"/>
          <w:b/>
          <w:bCs/>
          <w:sz w:val="32"/>
          <w:szCs w:val="32"/>
          <w:lang w:eastAsia="zh-CN"/>
        </w:rPr>
        <w:t>，加强组织学习</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3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镇党委书记作为法治建设第一责任人，</w:t>
      </w:r>
      <w:r>
        <w:rPr>
          <w:rFonts w:hint="eastAsia" w:ascii="仿宋" w:hAnsi="仿宋" w:eastAsia="仿宋" w:cs="仿宋"/>
          <w:b w:val="0"/>
          <w:bCs w:val="0"/>
          <w:sz w:val="32"/>
          <w:szCs w:val="32"/>
          <w:lang w:eastAsia="zh-CN"/>
        </w:rPr>
        <w:t>一是严格执行《党政主要负责人履行推进法治建设第一责任人职责规定》，成立了由党委书记负总责，镇长具体牵头负责的法治政府建设领导小组，领导小组成员分工负责，明确职责，落实责任。二是将法治政府建设工作纳入镇党委、政府重要议事日程，并制定详细工作计划，每月组织召开联席会议，</w:t>
      </w:r>
      <w:r>
        <w:rPr>
          <w:rFonts w:hint="eastAsia" w:ascii="仿宋" w:hAnsi="仿宋" w:eastAsia="仿宋" w:cs="仿宋"/>
          <w:b w:val="0"/>
          <w:bCs w:val="0"/>
          <w:sz w:val="32"/>
          <w:szCs w:val="32"/>
          <w:lang w:eastAsia="zh-CN"/>
        </w:rPr>
        <w:t>分析当月重点难点问题，半年听取一次法治政府建设工作汇报，亲自研究部署、督促解决法治建设中的有关重大问题，并要求领导班子成员必须牢固树立法治思维，不断增强法治意识。三是充分利用党委会、镇村干部大会、主题党日等时机，组织镇领导班子、镇村干部、网格员深入学习《宪法》、《党章》等相关法律法规，</w:t>
      </w:r>
      <w:r>
        <w:rPr>
          <w:rFonts w:hint="eastAsia" w:ascii="仿宋" w:hAnsi="仿宋" w:eastAsia="仿宋" w:cs="仿宋"/>
          <w:b w:val="0"/>
          <w:bCs w:val="0"/>
          <w:sz w:val="32"/>
          <w:szCs w:val="32"/>
          <w:lang w:eastAsia="zh-CN"/>
        </w:rPr>
        <w:t>并把习近平法治思想纳入党委理论学习中心组重要内容，认真学习习近平总书记全面依法治国的新理念、新思想、新战略及省市县有关会议精神，今年以来开展党组中心组集中学法</w:t>
      </w:r>
      <w:r>
        <w:rPr>
          <w:rFonts w:hint="eastAsia" w:ascii="仿宋" w:hAnsi="仿宋" w:eastAsia="仿宋" w:cs="仿宋"/>
          <w:b w:val="0"/>
          <w:bCs w:val="0"/>
          <w:sz w:val="32"/>
          <w:szCs w:val="32"/>
          <w:lang w:val="en-US" w:eastAsia="zh-CN"/>
        </w:rPr>
        <w:t>3次，</w:t>
      </w:r>
      <w:r>
        <w:rPr>
          <w:rFonts w:hint="eastAsia" w:ascii="仿宋" w:hAnsi="仿宋" w:eastAsia="仿宋" w:cs="仿宋"/>
          <w:b w:val="0"/>
          <w:bCs w:val="0"/>
          <w:sz w:val="32"/>
          <w:szCs w:val="32"/>
          <w:lang w:eastAsia="zh-CN"/>
        </w:rPr>
        <w:t>为全体</w:t>
      </w:r>
      <w:r>
        <w:rPr>
          <w:rFonts w:hint="eastAsia" w:ascii="仿宋" w:hAnsi="仿宋" w:eastAsia="仿宋" w:cs="仿宋"/>
          <w:b w:val="0"/>
          <w:bCs w:val="0"/>
          <w:sz w:val="32"/>
          <w:szCs w:val="32"/>
          <w:lang w:eastAsia="zh-CN"/>
        </w:rPr>
        <w:t>镇村干部开展法律授课</w:t>
      </w:r>
      <w:r>
        <w:rPr>
          <w:rFonts w:hint="eastAsia" w:ascii="仿宋" w:hAnsi="仿宋" w:eastAsia="仿宋" w:cs="仿宋"/>
          <w:b w:val="0"/>
          <w:bCs w:val="0"/>
          <w:sz w:val="32"/>
          <w:szCs w:val="32"/>
          <w:lang w:val="en-US" w:eastAsia="zh-CN"/>
        </w:rPr>
        <w:t>6次、</w:t>
      </w:r>
      <w:r>
        <w:rPr>
          <w:rFonts w:hint="eastAsia" w:ascii="仿宋" w:hAnsi="仿宋" w:eastAsia="仿宋" w:cs="仿宋"/>
          <w:b w:val="0"/>
          <w:bCs w:val="0"/>
          <w:sz w:val="32"/>
          <w:szCs w:val="32"/>
          <w:lang w:eastAsia="zh-CN"/>
        </w:rPr>
        <w:t>组织开展会前学法</w:t>
      </w:r>
      <w:r>
        <w:rPr>
          <w:rFonts w:hint="eastAsia" w:ascii="仿宋" w:hAnsi="仿宋" w:eastAsia="仿宋" w:cs="仿宋"/>
          <w:b w:val="0"/>
          <w:bCs w:val="0"/>
          <w:sz w:val="32"/>
          <w:szCs w:val="32"/>
          <w:lang w:val="en-US" w:eastAsia="zh-CN"/>
        </w:rPr>
        <w:t>8次。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规范决策流程，依法履行职能。</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一是严格执行重大决策法定程序，落实重大决策听证制度，实行重大决策终身责任追究制度及责任倒查机制，作出重大决策前严格实行合法合规性审查，再经由镇党委会议集体讨论决定。二是坚持完善政府规范性文件制定机制，先后制订了镇重大决策、重大项目合法性审查和行政执法指导监督及司法所长列席镇党委会议的制度文件。严格落实规范性文件审查制度和</w:t>
      </w:r>
      <w:r>
        <w:rPr>
          <w:rFonts w:hint="eastAsia" w:ascii="仿宋" w:hAnsi="仿宋" w:eastAsia="仿宋" w:cs="仿宋"/>
          <w:b w:val="0"/>
          <w:bCs w:val="0"/>
          <w:sz w:val="32"/>
          <w:szCs w:val="32"/>
        </w:rPr>
        <w:t>政府合同审查管理制度，完善行政规范性文件备案程序规定。三是全面落实法律顾问制度、公职律师制度，充分发挥法规部门和法律顾问的作用，合理规避风险。联系驻镇政府法律顾问、司法所对以镇政府名义对外签订的重大合同等规范文件进行合法性审查，并出具审查意见，全年共签订政府</w:t>
      </w:r>
      <w:r>
        <w:rPr>
          <w:rFonts w:hint="eastAsia" w:ascii="仿宋" w:hAnsi="仿宋" w:eastAsia="仿宋" w:cs="仿宋"/>
          <w:b w:val="0"/>
          <w:bCs w:val="0"/>
          <w:strike w:val="0"/>
          <w:dstrike w:val="0"/>
          <w:color w:val="auto"/>
          <w:sz w:val="32"/>
          <w:szCs w:val="32"/>
          <w:u w:val="none"/>
        </w:rPr>
        <w:t>合同</w:t>
      </w:r>
      <w:r>
        <w:rPr>
          <w:rFonts w:hint="eastAsia" w:ascii="仿宋" w:hAnsi="仿宋" w:eastAsia="仿宋" w:cs="仿宋"/>
          <w:b w:val="0"/>
          <w:bCs w:val="0"/>
          <w:strike w:val="0"/>
          <w:dstrike w:val="0"/>
          <w:color w:val="auto"/>
          <w:sz w:val="32"/>
          <w:szCs w:val="32"/>
          <w:u w:val="none"/>
          <w:lang w:val="en-US" w:eastAsia="zh-CN"/>
        </w:rPr>
        <w:t>10</w:t>
      </w:r>
      <w:r>
        <w:rPr>
          <w:rFonts w:hint="eastAsia" w:ascii="仿宋" w:hAnsi="仿宋" w:eastAsia="仿宋" w:cs="仿宋"/>
          <w:b w:val="0"/>
          <w:bCs w:val="0"/>
          <w:strike w:val="0"/>
          <w:dstrike w:val="0"/>
          <w:color w:val="auto"/>
          <w:sz w:val="32"/>
          <w:szCs w:val="32"/>
          <w:u w:val="none"/>
        </w:rPr>
        <w:t>件，</w:t>
      </w:r>
      <w:r>
        <w:rPr>
          <w:rFonts w:hint="eastAsia" w:ascii="仿宋" w:hAnsi="仿宋" w:eastAsia="仿宋" w:cs="仿宋"/>
          <w:b w:val="0"/>
          <w:bCs w:val="0"/>
          <w:sz w:val="32"/>
          <w:szCs w:val="32"/>
        </w:rPr>
        <w:t>均</w:t>
      </w:r>
      <w:r>
        <w:rPr>
          <w:rFonts w:hint="eastAsia" w:ascii="仿宋" w:hAnsi="仿宋" w:eastAsia="仿宋" w:cs="仿宋"/>
          <w:sz w:val="32"/>
          <w:szCs w:val="32"/>
        </w:rPr>
        <w:t>经过司法所、政府法律顾问审核把关，确保不出现疏漏。</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履行法治政府职能、严格规范文明执法。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镇认真组织执法人员学习业务法规，并组织执法人员参加行政执法资格考试，其中有14名执法人员取得行政执法证。今年以来，我镇依法拆除违法建筑2处约380m²，复耕面积约120余亩，整改完成上级反馈问题5个。建立健全网格化监管体系，层层压实镇村组三级责任，巡查发现环保问题4个，整改完成4个。</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（四）做好行政机关负责人出庭应诉常态化工作。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镇根据行政应诉案件工作有关要求，切实做好行政机关出庭应诉工作。通过专题研讨，严格落实行政出庭应诉有关规定，规范工作流程，把行政机关负责人出庭应诉工作落到实处，并严格执行法院生效裁决。2022年我镇没有重大违法违纪情况、重大舆情及行政案件发生。</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（四）持续推进“放管服”工作开展，</w:t>
      </w:r>
      <w:r>
        <w:rPr>
          <w:rFonts w:hint="eastAsia" w:ascii="仿宋" w:hAnsi="仿宋" w:eastAsia="仿宋" w:cs="仿宋"/>
          <w:b/>
          <w:bCs/>
          <w:sz w:val="32"/>
          <w:szCs w:val="32"/>
        </w:rPr>
        <w:t>依法化解社会矛盾。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依据全市下放的政务服务事项名目，我镇完成了镇便民服务中心建设，多方筹措资金</w:t>
      </w:r>
      <w:r>
        <w:rPr>
          <w:rFonts w:hint="eastAsia" w:ascii="仿宋" w:hAnsi="仿宋" w:eastAsia="仿宋" w:cs="仿宋"/>
          <w:sz w:val="32"/>
          <w:szCs w:val="32"/>
          <w:lang w:val="en-US" w:eastAsia="zh-CN"/>
        </w:rPr>
        <w:t>20万元</w:t>
      </w:r>
      <w:r>
        <w:rPr>
          <w:rFonts w:hint="eastAsia" w:ascii="仿宋" w:hAnsi="仿宋" w:eastAsia="仿宋" w:cs="仿宋"/>
          <w:sz w:val="32"/>
          <w:szCs w:val="32"/>
          <w:lang w:eastAsia="zh-CN"/>
        </w:rPr>
        <w:t>，完善便民服中心各类设施，并健全便民服务中心各项工作制度，全面梳理服务事项名目，明确司法、民政、派出所等相关部门工作职责、范围。并对服务人员进行定期培训，严格落实便民服务制度，严格落实马上办、网上办、就近办、一次办工作要求，为群众供应便民、优质、高效的各类政务服务，不断提高群众对政府工作的满足度。截至目前，镇便民服务中心共办理群众政务服务事项</w:t>
      </w:r>
      <w:r>
        <w:rPr>
          <w:rFonts w:hint="eastAsia" w:ascii="仿宋" w:hAnsi="仿宋" w:eastAsia="仿宋" w:cs="仿宋"/>
          <w:sz w:val="32"/>
          <w:szCs w:val="32"/>
          <w:lang w:val="en-US" w:eastAsia="zh-CN"/>
        </w:rPr>
        <w:t>150多</w:t>
      </w:r>
      <w:r>
        <w:rPr>
          <w:rFonts w:hint="eastAsia" w:ascii="仿宋" w:hAnsi="仿宋" w:eastAsia="仿宋" w:cs="仿宋"/>
          <w:sz w:val="32"/>
          <w:szCs w:val="32"/>
          <w:lang w:eastAsia="zh-CN"/>
        </w:rPr>
        <w:t>件，便民服务能力获得了群众好评。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五）依法推进政务公开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b w:val="0"/>
          <w:bCs w:val="0"/>
          <w:sz w:val="32"/>
          <w:szCs w:val="32"/>
        </w:rPr>
        <w:t>围绕群众关切事项，切实做好五保低保、临时救助、脱贫攻坚、人居环境</w:t>
      </w:r>
      <w:r>
        <w:rPr>
          <w:rFonts w:hint="eastAsia" w:ascii="仿宋" w:hAnsi="仿宋" w:eastAsia="仿宋" w:cs="仿宋"/>
          <w:b w:val="0"/>
          <w:bCs w:val="0"/>
          <w:sz w:val="32"/>
          <w:szCs w:val="32"/>
          <w:lang w:eastAsia="zh-CN"/>
        </w:rPr>
        <w:t>改善</w:t>
      </w:r>
      <w:r>
        <w:rPr>
          <w:rFonts w:hint="eastAsia" w:ascii="仿宋" w:hAnsi="仿宋" w:eastAsia="仿宋" w:cs="仿宋"/>
          <w:b w:val="0"/>
          <w:bCs w:val="0"/>
          <w:sz w:val="32"/>
          <w:szCs w:val="32"/>
        </w:rPr>
        <w:t>、乡村振兴等民生项目和</w:t>
      </w:r>
      <w:r>
        <w:rPr>
          <w:rFonts w:hint="eastAsia" w:ascii="仿宋" w:hAnsi="仿宋" w:eastAsia="仿宋" w:cs="仿宋"/>
          <w:b w:val="0"/>
          <w:bCs w:val="0"/>
          <w:sz w:val="32"/>
          <w:szCs w:val="32"/>
          <w:lang w:eastAsia="zh-CN"/>
        </w:rPr>
        <w:t>惠民</w:t>
      </w:r>
      <w:r>
        <w:rPr>
          <w:rFonts w:hint="eastAsia" w:ascii="仿宋" w:hAnsi="仿宋" w:eastAsia="仿宋" w:cs="仿宋"/>
          <w:b w:val="0"/>
          <w:bCs w:val="0"/>
          <w:sz w:val="32"/>
          <w:szCs w:val="32"/>
        </w:rPr>
        <w:t>资金、惠民政策等的信息公开工作</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二、存在的问题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（一）我镇的法治宣传教育感染力和吸引力不够强，普法宣传教育工作有待加强，广大百姓的法律意识、自我守法用法意识和能力需要进一步提高。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（二）我镇领导干部和基层工作人员的依法行政观念、规范执法意识仍有待进一步加强。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三、下步打算</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（一）从严落实“谁执法谁普法”责任，</w:t>
      </w:r>
      <w:r>
        <w:rPr>
          <w:rFonts w:hint="eastAsia" w:ascii="仿宋" w:hAnsi="仿宋" w:eastAsia="仿宋" w:cs="仿宋"/>
          <w:sz w:val="32"/>
          <w:szCs w:val="32"/>
        </w:rPr>
        <w:t>深入推进法治宣传教育，创新普法宣传形式，拓宽法治宣传渠道，加大普法经费投入，切实提高普法宣传教育的广度、深度及力度，努力营造全镇懂法、用法、遵法的良好氛围。</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（二）强化法治培训</w:t>
      </w:r>
      <w:r>
        <w:rPr>
          <w:rFonts w:hint="eastAsia" w:ascii="仿宋" w:hAnsi="仿宋" w:eastAsia="仿宋" w:cs="仿宋"/>
          <w:b/>
          <w:bCs/>
          <w:sz w:val="32"/>
          <w:szCs w:val="32"/>
          <w:lang w:eastAsia="zh-CN"/>
        </w:rPr>
        <w:t>。</w:t>
      </w:r>
      <w:r>
        <w:rPr>
          <w:rFonts w:hint="eastAsia" w:ascii="仿宋" w:hAnsi="仿宋" w:eastAsia="仿宋" w:cs="仿宋"/>
          <w:sz w:val="32"/>
          <w:szCs w:val="32"/>
        </w:rPr>
        <w:t>建立完善</w:t>
      </w:r>
      <w:r>
        <w:rPr>
          <w:rFonts w:hint="eastAsia" w:ascii="仿宋" w:hAnsi="仿宋" w:eastAsia="仿宋" w:cs="仿宋"/>
          <w:sz w:val="32"/>
          <w:szCs w:val="32"/>
          <w:lang w:eastAsia="zh-CN"/>
        </w:rPr>
        <w:t>乡镇</w:t>
      </w:r>
      <w:r>
        <w:rPr>
          <w:rFonts w:hint="eastAsia" w:ascii="仿宋" w:hAnsi="仿宋" w:eastAsia="仿宋" w:cs="仿宋"/>
          <w:sz w:val="32"/>
          <w:szCs w:val="32"/>
        </w:rPr>
        <w:t>学法</w:t>
      </w:r>
      <w:r>
        <w:rPr>
          <w:rFonts w:hint="eastAsia" w:ascii="仿宋" w:hAnsi="仿宋" w:eastAsia="仿宋" w:cs="仿宋"/>
          <w:sz w:val="32"/>
          <w:szCs w:val="32"/>
          <w:lang w:eastAsia="zh-CN"/>
        </w:rPr>
        <w:t>用法</w:t>
      </w:r>
      <w:r>
        <w:rPr>
          <w:rFonts w:hint="eastAsia" w:ascii="仿宋" w:hAnsi="仿宋" w:eastAsia="仿宋" w:cs="仿宋"/>
          <w:sz w:val="32"/>
          <w:szCs w:val="32"/>
        </w:rPr>
        <w:t>制度，加强法</w:t>
      </w:r>
      <w:r>
        <w:rPr>
          <w:rFonts w:hint="eastAsia" w:ascii="仿宋" w:hAnsi="仿宋" w:eastAsia="仿宋" w:cs="仿宋"/>
          <w:sz w:val="32"/>
          <w:szCs w:val="32"/>
          <w:lang w:eastAsia="zh-CN"/>
        </w:rPr>
        <w:t>治</w:t>
      </w:r>
      <w:r>
        <w:rPr>
          <w:rFonts w:hint="eastAsia" w:ascii="仿宋" w:hAnsi="仿宋" w:eastAsia="仿宋" w:cs="仿宋"/>
          <w:sz w:val="32"/>
          <w:szCs w:val="32"/>
        </w:rPr>
        <w:t>培训，</w:t>
      </w:r>
      <w:r>
        <w:rPr>
          <w:rFonts w:hint="eastAsia" w:ascii="仿宋" w:hAnsi="仿宋" w:eastAsia="仿宋" w:cs="仿宋"/>
          <w:b w:val="0"/>
          <w:bCs w:val="0"/>
          <w:sz w:val="32"/>
          <w:szCs w:val="32"/>
          <w:lang w:eastAsia="zh-CN"/>
        </w:rPr>
        <w:t>不断提高执法队伍的整体素质及</w:t>
      </w:r>
      <w:r>
        <w:rPr>
          <w:rFonts w:hint="eastAsia" w:ascii="仿宋" w:hAnsi="仿宋" w:eastAsia="仿宋" w:cs="仿宋"/>
          <w:sz w:val="32"/>
          <w:szCs w:val="32"/>
        </w:rPr>
        <w:t>运用法治思维和法治方式解决问题的能力和水平</w:t>
      </w:r>
      <w:r>
        <w:rPr>
          <w:rFonts w:hint="eastAsia" w:ascii="仿宋" w:hAnsi="仿宋" w:eastAsia="仿宋" w:cs="仿宋"/>
          <w:b w:val="0"/>
          <w:bCs w:val="0"/>
          <w:sz w:val="32"/>
          <w:szCs w:val="32"/>
          <w:lang w:eastAsia="zh-CN"/>
        </w:rPr>
        <w:t>。</w:t>
      </w:r>
      <w:r>
        <w:rPr>
          <w:rFonts w:hint="eastAsia" w:ascii="仿宋" w:hAnsi="仿宋" w:eastAsia="仿宋" w:cs="仿宋"/>
          <w:sz w:val="32"/>
          <w:szCs w:val="32"/>
        </w:rPr>
        <w:t>同时，加强党员干部改进工作作风，始终坚持在法定职权范围内履行职责，以群众需求为目标导向，依法依规开展为民服务活动。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（三）继续以法治政府建设工作为契机，</w:t>
      </w:r>
      <w:r>
        <w:rPr>
          <w:rFonts w:hint="eastAsia" w:ascii="仿宋" w:hAnsi="仿宋" w:eastAsia="仿宋" w:cs="仿宋"/>
          <w:sz w:val="32"/>
          <w:szCs w:val="32"/>
        </w:rPr>
        <w:t>紧紧围绕法治建设这个工作重点，进一步完善重大行政决策、重大项目合法性审查和行政执法指导监督机制，努力建设法治型政府。加强重点领域行政执法力度，创新社会治理，优化公共服务，依法维护群众切身利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睢县平岗镇人民政府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F1186"/>
    <w:multiLevelType w:val="singleLevel"/>
    <w:tmpl w:val="344F1186"/>
    <w:lvl w:ilvl="0" w:tentative="0">
      <w:start w:val="3"/>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71b045e0-c2c6-4ccd-84f8-1fbb0ba0d22c"/>
  </w:docVars>
  <w:rsids>
    <w:rsidRoot w:val="7D416BBE"/>
    <w:rsid w:val="0C015B21"/>
    <w:rsid w:val="108C6F6A"/>
    <w:rsid w:val="1ACC4407"/>
    <w:rsid w:val="24AE2309"/>
    <w:rsid w:val="2C1C5F3C"/>
    <w:rsid w:val="3F5605BF"/>
    <w:rsid w:val="48212C08"/>
    <w:rsid w:val="6D8D54B8"/>
    <w:rsid w:val="775C7835"/>
    <w:rsid w:val="7D416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1970</Words>
  <Characters>1994</Characters>
  <Lines>0</Lines>
  <Paragraphs>0</Paragraphs>
  <TotalTime>21</TotalTime>
  <ScaleCrop>false</ScaleCrop>
  <LinksUpToDate>false</LinksUpToDate>
  <CharactersWithSpaces>1994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2023-01-06T01:32:00Z</dcterms:created>
  <dc:creator>沦陷°　　-fall</dc:creator>
  <cp:lastModifiedBy>Administrator</cp:lastModifiedBy>
  <cp:lastPrinted>2023-03-17T09:02:41Z</cp:lastPrinted>
  <dcterms:modified xsi:type="dcterms:W3CDTF">2023-03-17T09:03:52Z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40CF13E7B24C48B99764AED6738E9E0F</vt:lpwstr>
  </property>
</Properties>
</file>