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firstLine="440" w:firstLineChars="100"/>
        <w:jc w:val="both"/>
        <w:textAlignment w:val="auto"/>
        <w:rPr>
          <w:rFonts w:hint="eastAsia" w:ascii="方正小标宋简体" w:hAnsi="方正小标宋简体" w:eastAsia="方正小标宋简体" w:cs="方正小标宋简体"/>
          <w:b w:val="0"/>
          <w:bCs w:val="0"/>
          <w:color w:val="auto"/>
          <w:sz w:val="44"/>
          <w:szCs w:val="52"/>
        </w:rPr>
      </w:pPr>
      <w:r>
        <w:rPr>
          <w:rStyle w:val="12"/>
          <w:rFonts w:hint="eastAsia" w:ascii="方正小标宋简体" w:hAnsi="方正小标宋简体" w:eastAsia="方正小标宋简体" w:cs="方正小标宋简体"/>
          <w:b w:val="0"/>
          <w:bCs w:val="0"/>
          <w:color w:val="000000"/>
          <w:sz w:val="44"/>
          <w:szCs w:val="44"/>
        </w:rPr>
        <w:t>20</w:t>
      </w:r>
      <w:r>
        <w:rPr>
          <w:rStyle w:val="12"/>
          <w:rFonts w:hint="eastAsia" w:ascii="方正小标宋简体" w:hAnsi="方正小标宋简体" w:eastAsia="方正小标宋简体" w:cs="方正小标宋简体"/>
          <w:b w:val="0"/>
          <w:bCs w:val="0"/>
          <w:color w:val="000000"/>
          <w:sz w:val="44"/>
          <w:szCs w:val="44"/>
          <w:lang w:val="en-US" w:eastAsia="zh-CN"/>
        </w:rPr>
        <w:t>23</w:t>
      </w:r>
      <w:r>
        <w:rPr>
          <w:rStyle w:val="12"/>
          <w:rFonts w:hint="eastAsia" w:ascii="方正小标宋简体" w:hAnsi="方正小标宋简体" w:eastAsia="方正小标宋简体" w:cs="方正小标宋简体"/>
          <w:b w:val="0"/>
          <w:bCs w:val="0"/>
          <w:color w:val="000000"/>
          <w:sz w:val="44"/>
          <w:szCs w:val="44"/>
        </w:rPr>
        <w:t>年</w:t>
      </w:r>
      <w:r>
        <w:rPr>
          <w:rStyle w:val="12"/>
          <w:rFonts w:hint="eastAsia" w:ascii="方正小标宋简体" w:hAnsi="方正小标宋简体" w:eastAsia="方正小标宋简体" w:cs="方正小标宋简体"/>
          <w:b w:val="0"/>
          <w:bCs w:val="0"/>
          <w:color w:val="000000"/>
          <w:sz w:val="44"/>
          <w:szCs w:val="44"/>
          <w:lang w:eastAsia="zh-CN"/>
        </w:rPr>
        <w:t>睢县烟草专卖局法治</w:t>
      </w:r>
      <w:bookmarkStart w:id="0" w:name="_GoBack"/>
      <w:bookmarkEnd w:id="0"/>
      <w:r>
        <w:rPr>
          <w:rStyle w:val="12"/>
          <w:rFonts w:hint="eastAsia" w:ascii="方正小标宋简体" w:hAnsi="方正小标宋简体" w:eastAsia="方正小标宋简体" w:cs="方正小标宋简体"/>
          <w:b w:val="0"/>
          <w:bCs w:val="0"/>
          <w:color w:val="000000"/>
          <w:sz w:val="44"/>
          <w:szCs w:val="44"/>
          <w:lang w:eastAsia="zh-CN"/>
        </w:rPr>
        <w:t>建设</w:t>
      </w:r>
      <w:r>
        <w:rPr>
          <w:rStyle w:val="12"/>
          <w:rFonts w:hint="eastAsia" w:ascii="方正小标宋简体" w:hAnsi="方正小标宋简体" w:eastAsia="方正小标宋简体" w:cs="方正小标宋简体"/>
          <w:b w:val="0"/>
          <w:bCs w:val="0"/>
          <w:color w:val="000000"/>
          <w:sz w:val="44"/>
          <w:szCs w:val="44"/>
        </w:rPr>
        <w:t>工作总结</w:t>
      </w:r>
    </w:p>
    <w:p>
      <w:pPr>
        <w:spacing w:line="360" w:lineRule="auto"/>
        <w:ind w:firstLine="640" w:firstLineChars="200"/>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rPr>
      </w:pPr>
      <w:r>
        <w:rPr>
          <w:rFonts w:hint="eastAsia" w:ascii="仿宋" w:hAnsi="仿宋" w:eastAsia="仿宋" w:cs="仿宋"/>
          <w:sz w:val="32"/>
          <w:szCs w:val="32"/>
          <w:lang w:val="en-US" w:eastAsia="zh-CN"/>
        </w:rPr>
        <w:t>今年以</w:t>
      </w:r>
      <w:r>
        <w:rPr>
          <w:rFonts w:hint="eastAsia" w:ascii="仿宋" w:hAnsi="仿宋" w:eastAsia="仿宋" w:cs="仿宋"/>
          <w:sz w:val="32"/>
          <w:szCs w:val="32"/>
        </w:rPr>
        <w:t>来，睢县烟草专卖局</w:t>
      </w:r>
      <w:r>
        <w:rPr>
          <w:rFonts w:hint="eastAsia" w:ascii="仿宋" w:hAnsi="仿宋" w:eastAsia="仿宋" w:cs="仿宋"/>
          <w:sz w:val="32"/>
          <w:szCs w:val="32"/>
          <w:lang w:val="en-US" w:eastAsia="zh-CN"/>
        </w:rPr>
        <w:t>深入</w:t>
      </w:r>
      <w:r>
        <w:rPr>
          <w:rFonts w:hint="eastAsia" w:ascii="仿宋" w:hAnsi="仿宋" w:eastAsia="仿宋" w:cs="仿宋"/>
          <w:sz w:val="32"/>
          <w:szCs w:val="32"/>
        </w:rPr>
        <w:t>学习宣传贯彻习近平法治思想，</w:t>
      </w:r>
      <w:r>
        <w:rPr>
          <w:rFonts w:hint="eastAsia" w:ascii="仿宋" w:hAnsi="仿宋" w:eastAsia="仿宋" w:cs="仿宋"/>
          <w:sz w:val="32"/>
          <w:szCs w:val="32"/>
          <w:lang w:eastAsia="zh-CN"/>
        </w:rPr>
        <w:t>严格按照县政府</w:t>
      </w:r>
      <w:r>
        <w:rPr>
          <w:rFonts w:hint="eastAsia" w:ascii="仿宋" w:hAnsi="仿宋" w:eastAsia="仿宋" w:cs="仿宋"/>
          <w:sz w:val="32"/>
          <w:szCs w:val="32"/>
        </w:rPr>
        <w:t>和</w:t>
      </w:r>
      <w:r>
        <w:rPr>
          <w:rFonts w:hint="eastAsia" w:ascii="仿宋" w:hAnsi="仿宋" w:eastAsia="仿宋" w:cs="仿宋"/>
          <w:sz w:val="32"/>
          <w:szCs w:val="32"/>
          <w:lang w:eastAsia="zh-CN"/>
        </w:rPr>
        <w:t>市局（公司）</w:t>
      </w:r>
      <w:r>
        <w:rPr>
          <w:rFonts w:hint="eastAsia" w:ascii="仿宋" w:hAnsi="仿宋" w:eastAsia="仿宋" w:cs="仿宋"/>
          <w:sz w:val="32"/>
          <w:szCs w:val="32"/>
        </w:rPr>
        <w:t>的</w:t>
      </w:r>
      <w:r>
        <w:rPr>
          <w:rFonts w:hint="eastAsia" w:ascii="仿宋" w:hAnsi="仿宋" w:eastAsia="仿宋" w:cs="仿宋"/>
          <w:sz w:val="32"/>
          <w:szCs w:val="32"/>
          <w:lang w:eastAsia="zh-CN"/>
        </w:rPr>
        <w:t>工作</w:t>
      </w:r>
      <w:r>
        <w:rPr>
          <w:rFonts w:hint="eastAsia" w:ascii="仿宋" w:hAnsi="仿宋" w:eastAsia="仿宋" w:cs="仿宋"/>
          <w:sz w:val="32"/>
          <w:szCs w:val="32"/>
        </w:rPr>
        <w:t>要求</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紧紧围绕“法治豫烟”建设目标，</w:t>
      </w:r>
      <w:r>
        <w:rPr>
          <w:rFonts w:hint="eastAsia" w:ascii="仿宋" w:hAnsi="仿宋" w:eastAsia="仿宋"/>
          <w:sz w:val="32"/>
          <w:szCs w:val="32"/>
        </w:rPr>
        <w:t>积极</w:t>
      </w:r>
      <w:r>
        <w:rPr>
          <w:rFonts w:hint="eastAsia" w:ascii="仿宋" w:hAnsi="仿宋" w:eastAsia="仿宋"/>
          <w:sz w:val="32"/>
          <w:szCs w:val="32"/>
          <w:lang w:eastAsia="zh-CN"/>
        </w:rPr>
        <w:t>稳定</w:t>
      </w:r>
      <w:r>
        <w:rPr>
          <w:rFonts w:hint="eastAsia" w:ascii="仿宋" w:hAnsi="仿宋" w:eastAsia="仿宋"/>
          <w:sz w:val="32"/>
          <w:szCs w:val="32"/>
        </w:rPr>
        <w:t>开展烟草专卖依法行政工作，全面推进法治烟草建设。现将睢县局20</w:t>
      </w:r>
      <w:r>
        <w:rPr>
          <w:rFonts w:hint="eastAsia" w:ascii="仿宋" w:hAnsi="仿宋" w:eastAsia="仿宋"/>
          <w:sz w:val="32"/>
          <w:szCs w:val="32"/>
          <w:lang w:val="en-US" w:eastAsia="zh-CN"/>
        </w:rPr>
        <w:t>23</w:t>
      </w:r>
      <w:r>
        <w:rPr>
          <w:rFonts w:hint="eastAsia" w:ascii="仿宋" w:hAnsi="仿宋" w:eastAsia="仿宋"/>
          <w:sz w:val="32"/>
          <w:szCs w:val="32"/>
        </w:rPr>
        <w:t>年</w:t>
      </w:r>
      <w:r>
        <w:rPr>
          <w:rFonts w:hint="eastAsia" w:ascii="仿宋" w:hAnsi="仿宋" w:eastAsia="仿宋"/>
          <w:sz w:val="32"/>
          <w:szCs w:val="32"/>
          <w:lang w:eastAsia="zh-CN"/>
        </w:rPr>
        <w:t>法治建设</w:t>
      </w:r>
      <w:r>
        <w:rPr>
          <w:rFonts w:hint="eastAsia" w:ascii="仿宋" w:hAnsi="仿宋" w:eastAsia="仿宋"/>
          <w:sz w:val="32"/>
          <w:szCs w:val="32"/>
        </w:rPr>
        <w:t xml:space="preserve">工作总结如下：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Cs/>
          <w:sz w:val="32"/>
          <w:szCs w:val="32"/>
          <w:lang w:val="en-US" w:eastAsia="zh-CN"/>
        </w:rPr>
      </w:pPr>
      <w:r>
        <w:rPr>
          <w:rFonts w:hint="eastAsia" w:ascii="黑体" w:hAnsi="黑体" w:eastAsia="黑体" w:cs="黑体"/>
          <w:bCs/>
          <w:sz w:val="32"/>
          <w:szCs w:val="32"/>
          <w:lang w:eastAsia="zh-CN"/>
        </w:rPr>
        <w:t>一、法治教育开展情况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bCs/>
          <w:sz w:val="32"/>
          <w:szCs w:val="32"/>
          <w:lang w:val="en-US" w:eastAsia="zh-CN"/>
        </w:rPr>
      </w:pPr>
      <w:r>
        <w:rPr>
          <w:rFonts w:hint="eastAsia" w:ascii="仿宋" w:hAnsi="仿宋" w:eastAsia="仿宋" w:cs="仿宋"/>
          <w:sz w:val="32"/>
          <w:szCs w:val="32"/>
          <w:lang w:val="en-US" w:eastAsia="zh-CN"/>
        </w:rPr>
        <w:t>坚持“以习近平法治思想为引领”工作核心，坚定不移做习近平法治思想的模范践行者。</w:t>
      </w:r>
      <w:r>
        <w:rPr>
          <w:rFonts w:hint="eastAsia" w:ascii="仿宋" w:hAnsi="仿宋" w:eastAsia="仿宋" w:cs="仿宋"/>
          <w:b/>
          <w:bCs/>
          <w:sz w:val="32"/>
          <w:szCs w:val="32"/>
          <w:lang w:val="en-US" w:eastAsia="zh-CN"/>
        </w:rPr>
        <w:t>一是深学笃行。</w:t>
      </w:r>
      <w:r>
        <w:rPr>
          <w:rFonts w:hint="eastAsia" w:ascii="仿宋" w:hAnsi="仿宋" w:eastAsia="仿宋" w:cs="仿宋"/>
          <w:sz w:val="32"/>
          <w:szCs w:val="32"/>
        </w:rPr>
        <w:t>深入学习习近平总书记关于全面依法治国的重要论述，</w:t>
      </w:r>
      <w:r>
        <w:rPr>
          <w:rFonts w:hint="eastAsia" w:ascii="仿宋" w:hAnsi="仿宋" w:eastAsia="仿宋" w:cs="仿宋"/>
          <w:sz w:val="32"/>
          <w:szCs w:val="32"/>
          <w:lang w:eastAsia="zh-CN"/>
        </w:rPr>
        <w:t>坚持读原著、学原文、悟原理，进一步提高理论素养、强化战略思维、砥砺责任担当。</w:t>
      </w:r>
      <w:r>
        <w:rPr>
          <w:rFonts w:hint="eastAsia" w:ascii="仿宋" w:hAnsi="仿宋" w:eastAsia="仿宋" w:cs="仿宋"/>
          <w:sz w:val="32"/>
          <w:szCs w:val="32"/>
        </w:rPr>
        <w:t>把学习《宪法》摆在突出位置，先后开展《民法典》、新修订《行政处罚法》等专项法治教育。坚持开办法律知识讲座，定期参加商丘市烟草专卖局组织的法治大讲堂。</w:t>
      </w:r>
      <w:r>
        <w:rPr>
          <w:rFonts w:hint="eastAsia" w:ascii="仿宋" w:hAnsi="仿宋" w:eastAsia="仿宋" w:cs="仿宋"/>
          <w:sz w:val="32"/>
          <w:szCs w:val="32"/>
          <w:lang w:eastAsia="zh-CN"/>
        </w:rPr>
        <w:t>今年以来我单位共开展</w:t>
      </w:r>
      <w:r>
        <w:rPr>
          <w:rFonts w:hint="eastAsia" w:ascii="仿宋" w:hAnsi="仿宋" w:eastAsia="仿宋" w:cs="仿宋"/>
          <w:sz w:val="32"/>
          <w:szCs w:val="32"/>
        </w:rPr>
        <w:t>党组中心组学法</w:t>
      </w:r>
      <w:r>
        <w:rPr>
          <w:rFonts w:hint="eastAsia" w:ascii="仿宋" w:hAnsi="仿宋" w:eastAsia="仿宋" w:cs="仿宋"/>
          <w:sz w:val="32"/>
          <w:szCs w:val="32"/>
          <w:lang w:val="en-US" w:eastAsia="zh-CN"/>
        </w:rPr>
        <w:t>4</w:t>
      </w:r>
      <w:r>
        <w:rPr>
          <w:rFonts w:hint="eastAsia" w:ascii="仿宋" w:hAnsi="仿宋" w:eastAsia="仿宋" w:cs="仿宋"/>
          <w:sz w:val="32"/>
          <w:szCs w:val="32"/>
        </w:rPr>
        <w:t>次，</w:t>
      </w:r>
      <w:r>
        <w:rPr>
          <w:rFonts w:hint="eastAsia" w:ascii="仿宋" w:hAnsi="仿宋" w:eastAsia="仿宋" w:cs="仿宋"/>
          <w:sz w:val="32"/>
          <w:szCs w:val="32"/>
          <w:lang w:eastAsia="zh-CN"/>
        </w:rPr>
        <w:t>计</w:t>
      </w:r>
      <w:r>
        <w:rPr>
          <w:rFonts w:hint="eastAsia" w:ascii="仿宋" w:hAnsi="仿宋" w:eastAsia="仿宋" w:cs="仿宋"/>
          <w:sz w:val="32"/>
          <w:szCs w:val="32"/>
          <w:lang w:val="en-US" w:eastAsia="zh-CN"/>
        </w:rPr>
        <w:t>78</w:t>
      </w:r>
      <w:r>
        <w:rPr>
          <w:rFonts w:hint="eastAsia" w:ascii="仿宋" w:hAnsi="仿宋" w:eastAsia="仿宋" w:cs="仿宋"/>
          <w:sz w:val="32"/>
          <w:szCs w:val="32"/>
        </w:rPr>
        <w:t>人次。</w:t>
      </w:r>
      <w:r>
        <w:rPr>
          <w:rFonts w:hint="eastAsia" w:ascii="仿宋" w:hAnsi="仿宋" w:eastAsia="仿宋" w:cs="仿宋"/>
          <w:b/>
          <w:bCs/>
          <w:sz w:val="32"/>
          <w:szCs w:val="32"/>
          <w:lang w:val="en-US" w:eastAsia="zh-CN"/>
        </w:rPr>
        <w:t>二是纵深推进。</w:t>
      </w:r>
      <w:r>
        <w:rPr>
          <w:rFonts w:hint="eastAsia" w:ascii="仿宋" w:hAnsi="仿宋" w:eastAsia="仿宋" w:cs="仿宋"/>
          <w:sz w:val="32"/>
          <w:szCs w:val="32"/>
          <w:lang w:val="en-US" w:eastAsia="zh-CN"/>
        </w:rPr>
        <w:t>认真学习《河南省法治政府建设实施方案（2021—2025 年）》精神，全面贯彻《河南烟草商业法治豫烟建设工作要点》，严格落实睢县党委政府及烟草行业关于法治建设工作要求，以法治思维和法治方式推进治理体系和治理能力现代化。强化执法人员法治意识，</w:t>
      </w:r>
      <w:r>
        <w:rPr>
          <w:rFonts w:hint="eastAsia" w:ascii="仿宋" w:hAnsi="仿宋" w:eastAsia="仿宋" w:cs="仿宋"/>
          <w:sz w:val="32"/>
          <w:szCs w:val="32"/>
        </w:rPr>
        <w:t>坚持月度专卖执法人员培训，确保年度业务知识和法律法规培训在60个学时以上。</w:t>
      </w:r>
      <w:r>
        <w:rPr>
          <w:rFonts w:hint="eastAsia" w:ascii="仿宋" w:hAnsi="仿宋" w:eastAsia="仿宋" w:cs="仿宋"/>
          <w:sz w:val="32"/>
          <w:szCs w:val="32"/>
          <w:lang w:eastAsia="zh-CN"/>
        </w:rPr>
        <w:t>今年以来组织全局干部职工开展法律宣传教育</w:t>
      </w:r>
      <w:r>
        <w:rPr>
          <w:rFonts w:hint="eastAsia" w:ascii="仿宋" w:hAnsi="仿宋" w:eastAsia="仿宋" w:cs="仿宋"/>
          <w:sz w:val="32"/>
          <w:szCs w:val="32"/>
          <w:lang w:val="en-US" w:eastAsia="zh-CN"/>
        </w:rPr>
        <w:t>9期，培训人数300余人次。</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普法宣传开展情况</w:t>
      </w:r>
    </w:p>
    <w:p>
      <w:pPr>
        <w:numPr>
          <w:ilvl w:val="0"/>
          <w:numId w:val="0"/>
        </w:numPr>
        <w:bidi w:val="0"/>
        <w:ind w:firstLine="640" w:firstLineChars="200"/>
        <w:rPr>
          <w:rFonts w:hint="eastAsia" w:ascii="仿宋" w:hAnsi="仿宋" w:eastAsia="仿宋" w:cs="仿宋"/>
          <w:sz w:val="32"/>
          <w:szCs w:val="32"/>
        </w:rPr>
      </w:pPr>
      <w:r>
        <w:rPr>
          <w:rFonts w:hint="eastAsia" w:ascii="楷体" w:hAnsi="楷体" w:eastAsia="楷体" w:cs="楷体"/>
          <w:sz w:val="32"/>
          <w:szCs w:val="32"/>
          <w:lang w:eastAsia="zh-CN"/>
        </w:rPr>
        <w:t>（一）</w:t>
      </w:r>
      <w:r>
        <w:rPr>
          <w:rFonts w:hint="eastAsia" w:ascii="楷体" w:hAnsi="楷体" w:eastAsia="楷体" w:cs="楷体"/>
          <w:sz w:val="32"/>
          <w:szCs w:val="32"/>
        </w:rPr>
        <w:t>开展重要节日法律宣传。</w:t>
      </w:r>
      <w:r>
        <w:rPr>
          <w:rFonts w:hint="eastAsia" w:ascii="仿宋_GB2312" w:eastAsia="仿宋_GB2312"/>
          <w:color w:val="000000"/>
          <w:sz w:val="32"/>
          <w:szCs w:val="32"/>
        </w:rPr>
        <w:t>加强法治宣传，积极营造全社会遵守烟草法律法规的良好环境。</w:t>
      </w:r>
      <w:r>
        <w:rPr>
          <w:rFonts w:hint="eastAsia" w:ascii="仿宋_GB2312" w:eastAsia="仿宋_GB2312"/>
          <w:color w:val="000000"/>
          <w:sz w:val="32"/>
          <w:szCs w:val="32"/>
          <w:lang w:eastAsia="zh-CN"/>
        </w:rPr>
        <w:t>今年以来睢县县</w:t>
      </w:r>
      <w:r>
        <w:rPr>
          <w:rFonts w:hint="eastAsia" w:ascii="仿宋_GB2312" w:eastAsia="仿宋_GB2312"/>
          <w:color w:val="000000"/>
          <w:sz w:val="32"/>
          <w:szCs w:val="32"/>
        </w:rPr>
        <w:t>局</w:t>
      </w:r>
      <w:r>
        <w:rPr>
          <w:rFonts w:hint="eastAsia" w:ascii="仿宋_GB2312" w:eastAsia="仿宋_GB2312"/>
          <w:color w:val="000000"/>
          <w:sz w:val="32"/>
          <w:szCs w:val="32"/>
          <w:lang w:eastAsia="zh-CN"/>
        </w:rPr>
        <w:t>积极</w:t>
      </w:r>
      <w:r>
        <w:rPr>
          <w:rFonts w:hint="eastAsia" w:ascii="仿宋_GB2312" w:eastAsia="仿宋_GB2312"/>
          <w:color w:val="000000"/>
          <w:sz w:val="32"/>
          <w:szCs w:val="32"/>
        </w:rPr>
        <w:t>开展</w:t>
      </w:r>
      <w:r>
        <w:rPr>
          <w:rFonts w:hint="eastAsia" w:ascii="仿宋_GB2312" w:eastAsia="仿宋_GB2312"/>
          <w:color w:val="000000"/>
          <w:sz w:val="32"/>
          <w:szCs w:val="32"/>
          <w:lang w:eastAsia="zh-CN"/>
        </w:rPr>
        <w:t>面向卷烟零售商户、消费者</w:t>
      </w:r>
      <w:r>
        <w:rPr>
          <w:rFonts w:hint="eastAsia" w:ascii="仿宋_GB2312" w:eastAsia="仿宋_GB2312"/>
          <w:color w:val="000000"/>
          <w:sz w:val="32"/>
          <w:szCs w:val="32"/>
        </w:rPr>
        <w:t>的法制宣传，并在3.15消费者权益日、</w:t>
      </w:r>
      <w:r>
        <w:rPr>
          <w:rFonts w:hint="eastAsia" w:ascii="仿宋_GB2312" w:eastAsia="仿宋_GB2312"/>
          <w:color w:val="000000"/>
          <w:sz w:val="32"/>
          <w:szCs w:val="32"/>
          <w:lang w:val="en-US" w:eastAsia="zh-CN"/>
        </w:rPr>
        <w:t>4.15全民国家安全教育日、</w:t>
      </w:r>
      <w:r>
        <w:rPr>
          <w:rFonts w:hint="eastAsia" w:ascii="仿宋_GB2312" w:eastAsia="仿宋_GB2312"/>
          <w:color w:val="000000"/>
          <w:sz w:val="32"/>
          <w:szCs w:val="32"/>
        </w:rPr>
        <w:t>6.29烟草专卖法颁布纪念日举行了系列宣传活动，</w:t>
      </w:r>
      <w:r>
        <w:rPr>
          <w:rFonts w:hint="eastAsia" w:ascii="仿宋_GB2312" w:eastAsia="仿宋_GB2312"/>
          <w:sz w:val="32"/>
          <w:szCs w:val="32"/>
        </w:rPr>
        <w:t>利用</w:t>
      </w:r>
      <w:r>
        <w:rPr>
          <w:rFonts w:hint="eastAsia" w:ascii="仿宋_GB2312" w:eastAsia="仿宋_GB2312"/>
          <w:sz w:val="32"/>
          <w:szCs w:val="32"/>
          <w:lang w:eastAsia="zh-CN"/>
        </w:rPr>
        <w:t>宣传条幅、固定宣传栏等</w:t>
      </w:r>
      <w:r>
        <w:rPr>
          <w:rFonts w:hint="eastAsia" w:ascii="仿宋_GB2312" w:eastAsia="仿宋_GB2312"/>
          <w:sz w:val="32"/>
          <w:szCs w:val="32"/>
        </w:rPr>
        <w:t>多种</w:t>
      </w:r>
      <w:r>
        <w:rPr>
          <w:rFonts w:hint="eastAsia" w:ascii="仿宋_GB2312" w:eastAsia="仿宋_GB2312"/>
          <w:sz w:val="32"/>
          <w:szCs w:val="32"/>
          <w:lang w:eastAsia="zh-CN"/>
        </w:rPr>
        <w:t>形式</w:t>
      </w:r>
      <w:r>
        <w:rPr>
          <w:rFonts w:hint="eastAsia" w:ascii="仿宋_GB2312" w:eastAsia="仿宋_GB2312" w:cs="仿宋_GB2312"/>
          <w:color w:val="000000"/>
          <w:sz w:val="32"/>
          <w:szCs w:val="32"/>
        </w:rPr>
        <w:t>向广大零售户和消费者宣传与烟草专卖执法相关的法律法规以及真假烟鉴别技巧、“12313”举报电话、典型违法案例等</w:t>
      </w:r>
      <w:r>
        <w:rPr>
          <w:rFonts w:hint="eastAsia" w:ascii="仿宋_GB2312" w:eastAsia="仿宋_GB2312"/>
          <w:color w:val="000000"/>
          <w:sz w:val="32"/>
          <w:szCs w:val="32"/>
        </w:rPr>
        <w:t>。</w:t>
      </w:r>
      <w:r>
        <w:rPr>
          <w:rFonts w:hint="eastAsia" w:ascii="仿宋" w:hAnsi="仿宋" w:eastAsia="仿宋" w:cs="仿宋"/>
          <w:sz w:val="32"/>
          <w:szCs w:val="32"/>
        </w:rPr>
        <w:t>共制作宣传条幅</w:t>
      </w:r>
      <w:r>
        <w:rPr>
          <w:rFonts w:hint="eastAsia" w:ascii="仿宋" w:hAnsi="仿宋" w:eastAsia="仿宋" w:cs="仿宋"/>
          <w:sz w:val="32"/>
          <w:szCs w:val="32"/>
          <w:lang w:eastAsia="zh-CN"/>
        </w:rPr>
        <w:t>、</w:t>
      </w:r>
      <w:r>
        <w:rPr>
          <w:rFonts w:hint="eastAsia" w:ascii="仿宋" w:hAnsi="仿宋" w:eastAsia="仿宋" w:cs="仿宋"/>
          <w:sz w:val="32"/>
          <w:szCs w:val="32"/>
        </w:rPr>
        <w:t>宣传版面</w:t>
      </w:r>
      <w:r>
        <w:rPr>
          <w:rFonts w:hint="eastAsia" w:ascii="仿宋" w:hAnsi="仿宋" w:eastAsia="仿宋" w:cs="仿宋"/>
          <w:sz w:val="32"/>
          <w:szCs w:val="32"/>
          <w:lang w:val="en-US" w:eastAsia="zh-CN"/>
        </w:rPr>
        <w:t>40余</w:t>
      </w:r>
      <w:r>
        <w:rPr>
          <w:rFonts w:hint="eastAsia" w:ascii="仿宋" w:hAnsi="仿宋" w:eastAsia="仿宋" w:cs="仿宋"/>
          <w:sz w:val="32"/>
          <w:szCs w:val="32"/>
        </w:rPr>
        <w:t>块，发放宣传彩页</w:t>
      </w:r>
      <w:r>
        <w:rPr>
          <w:rFonts w:hint="eastAsia" w:ascii="仿宋" w:hAnsi="仿宋" w:eastAsia="仿宋" w:cs="仿宋"/>
          <w:sz w:val="32"/>
          <w:szCs w:val="32"/>
          <w:lang w:eastAsia="zh-CN"/>
        </w:rPr>
        <w:t>近</w:t>
      </w:r>
      <w:r>
        <w:rPr>
          <w:rFonts w:hint="eastAsia" w:ascii="仿宋" w:hAnsi="仿宋" w:eastAsia="仿宋" w:cs="仿宋"/>
          <w:sz w:val="32"/>
          <w:szCs w:val="32"/>
          <w:lang w:val="en-US" w:eastAsia="zh-CN"/>
        </w:rPr>
        <w:t>3200</w:t>
      </w:r>
      <w:r>
        <w:rPr>
          <w:rFonts w:hint="eastAsia" w:ascii="仿宋" w:hAnsi="仿宋" w:eastAsia="仿宋" w:cs="仿宋"/>
          <w:sz w:val="32"/>
          <w:szCs w:val="32"/>
        </w:rPr>
        <w:t>余张，出动宣传车辆</w:t>
      </w:r>
      <w:r>
        <w:rPr>
          <w:rFonts w:hint="eastAsia" w:ascii="仿宋" w:hAnsi="仿宋" w:eastAsia="仿宋" w:cs="仿宋"/>
          <w:sz w:val="32"/>
          <w:szCs w:val="32"/>
          <w:lang w:val="en-US" w:eastAsia="zh-CN"/>
        </w:rPr>
        <w:t>52</w:t>
      </w:r>
      <w:r>
        <w:rPr>
          <w:rFonts w:hint="eastAsia" w:ascii="仿宋" w:hAnsi="仿宋" w:eastAsia="仿宋" w:cs="仿宋"/>
          <w:sz w:val="32"/>
          <w:szCs w:val="32"/>
        </w:rPr>
        <w:t>余次</w:t>
      </w:r>
      <w:r>
        <w:rPr>
          <w:rFonts w:hint="eastAsia" w:ascii="仿宋" w:hAnsi="仿宋" w:eastAsia="仿宋" w:cs="仿宋"/>
          <w:sz w:val="32"/>
          <w:szCs w:val="32"/>
          <w:lang w:eastAsia="zh-CN"/>
        </w:rPr>
        <w:t>。</w:t>
      </w:r>
    </w:p>
    <w:p>
      <w:pPr>
        <w:bidi w:val="0"/>
        <w:ind w:firstLine="640" w:firstLineChars="200"/>
        <w:rPr>
          <w:rFonts w:hint="eastAsia" w:ascii="黑体" w:hAnsi="黑体" w:eastAsia="黑体" w:cs="黑体"/>
          <w:bCs/>
          <w:sz w:val="32"/>
          <w:szCs w:val="32"/>
          <w:lang w:val="en-US" w:eastAsia="zh-CN"/>
        </w:rPr>
      </w:pPr>
      <w:r>
        <w:rPr>
          <w:rFonts w:hint="eastAsia" w:ascii="楷体" w:hAnsi="楷体" w:eastAsia="楷体" w:cs="楷体"/>
          <w:sz w:val="32"/>
          <w:szCs w:val="32"/>
          <w:lang w:eastAsia="zh-CN"/>
        </w:rPr>
        <w:t>（二）扎实做好</w:t>
      </w:r>
      <w:r>
        <w:rPr>
          <w:rFonts w:hint="eastAsia" w:ascii="楷体" w:hAnsi="楷体" w:eastAsia="楷体" w:cs="楷体"/>
          <w:sz w:val="32"/>
          <w:szCs w:val="32"/>
        </w:rPr>
        <w:t>日常普法宣传。</w:t>
      </w:r>
      <w:r>
        <w:rPr>
          <w:rFonts w:hint="eastAsia" w:ascii="仿宋" w:hAnsi="仿宋" w:eastAsia="仿宋" w:cs="仿宋"/>
          <w:sz w:val="32"/>
          <w:szCs w:val="32"/>
        </w:rPr>
        <w:t>利用日常走访和市场检查向卷烟零售商户开展法律宣传。</w:t>
      </w:r>
      <w:r>
        <w:rPr>
          <w:rFonts w:hint="eastAsia" w:ascii="仿宋" w:hAnsi="仿宋" w:eastAsia="仿宋" w:cs="仿宋"/>
          <w:sz w:val="32"/>
          <w:szCs w:val="32"/>
          <w:lang w:eastAsia="zh-CN"/>
        </w:rPr>
        <w:t>全年</w:t>
      </w:r>
      <w:r>
        <w:rPr>
          <w:rFonts w:hint="eastAsia" w:ascii="仿宋" w:hAnsi="仿宋" w:eastAsia="仿宋" w:cs="仿宋"/>
          <w:sz w:val="32"/>
          <w:szCs w:val="32"/>
        </w:rPr>
        <w:t>共面向</w:t>
      </w:r>
      <w:r>
        <w:rPr>
          <w:rFonts w:hint="eastAsia" w:ascii="仿宋" w:hAnsi="仿宋" w:eastAsia="仿宋" w:cs="仿宋"/>
          <w:sz w:val="32"/>
          <w:szCs w:val="32"/>
          <w:lang w:eastAsia="zh-CN"/>
        </w:rPr>
        <w:t>广大</w:t>
      </w:r>
      <w:r>
        <w:rPr>
          <w:rFonts w:hint="eastAsia" w:ascii="仿宋" w:hAnsi="仿宋" w:eastAsia="仿宋" w:cs="仿宋"/>
          <w:sz w:val="32"/>
          <w:szCs w:val="32"/>
        </w:rPr>
        <w:t>零售户</w:t>
      </w:r>
      <w:r>
        <w:rPr>
          <w:rFonts w:hint="eastAsia" w:ascii="仿宋" w:hAnsi="仿宋" w:eastAsia="仿宋" w:cs="仿宋"/>
          <w:sz w:val="32"/>
          <w:szCs w:val="32"/>
          <w:lang w:eastAsia="zh-CN"/>
        </w:rPr>
        <w:t>和消费者</w:t>
      </w:r>
      <w:r>
        <w:rPr>
          <w:rFonts w:hint="eastAsia" w:ascii="仿宋" w:hAnsi="仿宋" w:eastAsia="仿宋" w:cs="仿宋"/>
          <w:sz w:val="32"/>
          <w:szCs w:val="32"/>
        </w:rPr>
        <w:t>发放法律宣传手册</w:t>
      </w:r>
      <w:r>
        <w:rPr>
          <w:rFonts w:hint="eastAsia" w:ascii="仿宋" w:hAnsi="仿宋" w:eastAsia="仿宋" w:cs="仿宋"/>
          <w:sz w:val="32"/>
          <w:szCs w:val="32"/>
          <w:lang w:val="en-US" w:eastAsia="zh-CN"/>
        </w:rPr>
        <w:t>6000</w:t>
      </w:r>
      <w:r>
        <w:rPr>
          <w:rFonts w:hint="eastAsia" w:ascii="仿宋" w:hAnsi="仿宋" w:eastAsia="仿宋" w:cs="仿宋"/>
          <w:sz w:val="32"/>
          <w:szCs w:val="32"/>
        </w:rPr>
        <w:t>余份，提供</w:t>
      </w:r>
      <w:r>
        <w:rPr>
          <w:rFonts w:hint="eastAsia" w:ascii="仿宋" w:hAnsi="仿宋" w:eastAsia="仿宋" w:cs="仿宋"/>
          <w:sz w:val="32"/>
          <w:szCs w:val="32"/>
          <w:lang w:eastAsia="zh-CN"/>
        </w:rPr>
        <w:t>法规政策</w:t>
      </w:r>
      <w:r>
        <w:rPr>
          <w:rFonts w:hint="eastAsia" w:ascii="仿宋" w:hAnsi="仿宋" w:eastAsia="仿宋" w:cs="仿宋"/>
          <w:sz w:val="32"/>
          <w:szCs w:val="32"/>
        </w:rPr>
        <w:t>咨询</w:t>
      </w:r>
      <w:r>
        <w:rPr>
          <w:rFonts w:hint="eastAsia" w:ascii="仿宋" w:hAnsi="仿宋" w:eastAsia="仿宋" w:cs="仿宋"/>
          <w:sz w:val="32"/>
          <w:szCs w:val="32"/>
          <w:lang w:val="en-US" w:eastAsia="zh-CN"/>
        </w:rPr>
        <w:t>1000</w:t>
      </w:r>
      <w:r>
        <w:rPr>
          <w:rFonts w:hint="eastAsia" w:ascii="仿宋" w:hAnsi="仿宋" w:eastAsia="仿宋" w:cs="仿宋"/>
          <w:sz w:val="32"/>
          <w:szCs w:val="32"/>
        </w:rPr>
        <w:t>余次。通过一系列活动增强了全</w:t>
      </w:r>
      <w:r>
        <w:rPr>
          <w:rFonts w:hint="eastAsia" w:ascii="仿宋" w:hAnsi="仿宋" w:eastAsia="仿宋" w:cs="仿宋"/>
          <w:sz w:val="32"/>
          <w:szCs w:val="32"/>
          <w:lang w:eastAsia="zh-CN"/>
        </w:rPr>
        <w:t>县</w:t>
      </w:r>
      <w:r>
        <w:rPr>
          <w:rFonts w:hint="eastAsia" w:ascii="仿宋" w:hAnsi="仿宋" w:eastAsia="仿宋" w:cs="仿宋"/>
          <w:sz w:val="32"/>
          <w:szCs w:val="32"/>
        </w:rPr>
        <w:t>卷烟零售商户的法律意识，通过典型案例，采取以案说法的方式，重点</w:t>
      </w:r>
      <w:r>
        <w:rPr>
          <w:rFonts w:hint="eastAsia" w:ascii="仿宋" w:hAnsi="仿宋" w:eastAsia="仿宋" w:cs="仿宋"/>
          <w:sz w:val="32"/>
          <w:szCs w:val="32"/>
          <w:lang w:eastAsia="zh-CN"/>
        </w:rPr>
        <w:t>普及</w:t>
      </w:r>
      <w:r>
        <w:rPr>
          <w:rFonts w:hint="eastAsia" w:ascii="仿宋" w:hAnsi="仿宋" w:eastAsia="仿宋" w:cs="仿宋"/>
          <w:sz w:val="32"/>
          <w:szCs w:val="32"/>
        </w:rPr>
        <w:t>讲解</w:t>
      </w:r>
      <w:r>
        <w:rPr>
          <w:rFonts w:hint="eastAsia" w:ascii="仿宋" w:hAnsi="仿宋" w:eastAsia="仿宋" w:cs="仿宋"/>
          <w:sz w:val="32"/>
          <w:szCs w:val="32"/>
          <w:lang w:eastAsia="zh-CN"/>
        </w:rPr>
        <w:t>与</w:t>
      </w:r>
      <w:r>
        <w:rPr>
          <w:rFonts w:hint="eastAsia" w:ascii="仿宋" w:hAnsi="仿宋" w:eastAsia="仿宋" w:cs="仿宋"/>
          <w:sz w:val="32"/>
          <w:szCs w:val="32"/>
        </w:rPr>
        <w:t>烟草专卖法和行政执法相关的法律法规、卷烟营销政策、卷烟保管方法以及卷烟真假识别</w:t>
      </w:r>
      <w:r>
        <w:rPr>
          <w:rFonts w:hint="eastAsia" w:ascii="仿宋" w:hAnsi="仿宋" w:eastAsia="仿宋" w:cs="仿宋"/>
          <w:sz w:val="32"/>
          <w:szCs w:val="32"/>
          <w:lang w:eastAsia="zh-CN"/>
        </w:rPr>
        <w:t>知识等</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黑体" w:hAnsi="黑体" w:eastAsia="黑体" w:cs="黑体"/>
          <w:bCs/>
          <w:sz w:val="32"/>
          <w:szCs w:val="32"/>
          <w:lang w:val="en-US" w:eastAsia="zh-CN"/>
        </w:rPr>
      </w:pPr>
      <w:r>
        <w:rPr>
          <w:rFonts w:hint="eastAsia" w:ascii="黑体" w:hAnsi="黑体" w:eastAsia="黑体" w:cs="黑体"/>
          <w:bCs/>
          <w:sz w:val="32"/>
          <w:szCs w:val="32"/>
          <w:lang w:val="en-US" w:eastAsia="zh-CN"/>
        </w:rPr>
        <w:t>三</w:t>
      </w:r>
      <w:r>
        <w:rPr>
          <w:rFonts w:hint="eastAsia" w:ascii="黑体" w:hAnsi="黑体" w:eastAsia="黑体" w:cs="黑体"/>
          <w:bCs/>
          <w:sz w:val="32"/>
          <w:szCs w:val="32"/>
        </w:rPr>
        <w:t>、</w:t>
      </w:r>
      <w:r>
        <w:rPr>
          <w:rFonts w:hint="eastAsia" w:ascii="黑体" w:hAnsi="黑体" w:eastAsia="黑体" w:cs="黑体"/>
          <w:bCs/>
          <w:sz w:val="32"/>
          <w:szCs w:val="32"/>
          <w:lang w:val="en-US" w:eastAsia="zh-CN"/>
        </w:rPr>
        <w:t>依法行政开展情况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楷体_GB2312" w:hAnsi="楷体_GB2312" w:eastAsia="楷体_GB2312" w:cs="楷体_GB2312"/>
          <w:b w:val="0"/>
          <w:bCs w:val="0"/>
          <w:sz w:val="32"/>
          <w:szCs w:val="32"/>
          <w:lang w:val="en-US" w:eastAsia="zh-CN"/>
        </w:rPr>
        <w:t>（一）改进执法方式。</w:t>
      </w:r>
      <w:r>
        <w:rPr>
          <w:rFonts w:hint="eastAsia" w:ascii="仿宋" w:hAnsi="仿宋" w:eastAsia="仿宋" w:cs="仿宋"/>
          <w:b/>
          <w:bCs/>
          <w:sz w:val="32"/>
          <w:szCs w:val="32"/>
          <w:lang w:val="en-US" w:eastAsia="zh-CN"/>
        </w:rPr>
        <w:t>一方面，强化行政指导和行政调解。</w:t>
      </w:r>
      <w:r>
        <w:rPr>
          <w:rFonts w:hint="eastAsia" w:ascii="仿宋" w:hAnsi="仿宋" w:eastAsia="仿宋" w:cs="仿宋"/>
          <w:sz w:val="32"/>
          <w:szCs w:val="32"/>
        </w:rPr>
        <w:t>以服务型执法培训为抓手，促进执法理念由管制型向服务型转变，将行政指导融入到行政处罚全过程</w:t>
      </w:r>
      <w:r>
        <w:rPr>
          <w:rFonts w:hint="eastAsia" w:ascii="仿宋" w:hAnsi="仿宋" w:eastAsia="仿宋" w:cs="仿宋"/>
          <w:sz w:val="32"/>
          <w:szCs w:val="32"/>
          <w:lang w:eastAsia="zh-CN"/>
        </w:rPr>
        <w:t>之</w:t>
      </w:r>
      <w:r>
        <w:rPr>
          <w:rFonts w:hint="eastAsia" w:ascii="仿宋" w:hAnsi="仿宋" w:eastAsia="仿宋" w:cs="仿宋"/>
          <w:sz w:val="32"/>
          <w:szCs w:val="32"/>
        </w:rPr>
        <w:t>中。从2020年开始，逐步建立行政指导制度和操作规程，推行提示、示范、辅导、引导、规劝、约谈、建议、回访等行政指导方式，如在烟草零售许可证发证过程中开展零售户守法经营提示与烟草违法案例警示、烟草零售许可证到期延续行政指导、引导卷烟零售户在店内公开且明显位置张贴严禁向未成年销售卷烟警示语等，逐步建立健全行政调解工作体系、工作流程和相关文书，共计下发行政指导976份，尽力帮助行政相对人预防因到期忘记申请延续导致许可证被注销等利益受损情形，消除烟草专卖执法过程中因行政相对人可能因不懂法出现违规行为被处罚的问题可能。</w:t>
      </w:r>
      <w:r>
        <w:rPr>
          <w:rFonts w:hint="eastAsia" w:ascii="仿宋" w:hAnsi="仿宋" w:eastAsia="仿宋" w:cs="仿宋"/>
          <w:b/>
          <w:bCs/>
          <w:sz w:val="32"/>
          <w:szCs w:val="32"/>
          <w:lang w:val="en-US" w:eastAsia="zh-CN"/>
        </w:rPr>
        <w:t>另一方面，</w:t>
      </w:r>
      <w:r>
        <w:rPr>
          <w:rFonts w:hint="eastAsia" w:ascii="仿宋" w:hAnsi="仿宋" w:eastAsia="仿宋" w:cs="仿宋"/>
          <w:b/>
          <w:sz w:val="32"/>
          <w:szCs w:val="32"/>
        </w:rPr>
        <w:t>强化</w:t>
      </w:r>
      <w:r>
        <w:rPr>
          <w:rFonts w:hint="eastAsia" w:ascii="仿宋" w:hAnsi="仿宋" w:eastAsia="仿宋" w:cs="楷体"/>
          <w:b/>
          <w:sz w:val="32"/>
          <w:szCs w:val="32"/>
        </w:rPr>
        <w:t>诚信等级管理</w:t>
      </w:r>
      <w:r>
        <w:rPr>
          <w:rFonts w:hint="eastAsia" w:ascii="仿宋" w:hAnsi="仿宋" w:eastAsia="仿宋" w:cs="仿宋"/>
          <w:b/>
          <w:sz w:val="32"/>
          <w:szCs w:val="32"/>
          <w:lang w:eastAsia="zh-CN"/>
        </w:rPr>
        <w:t>。</w:t>
      </w:r>
      <w:r>
        <w:rPr>
          <w:rFonts w:hint="eastAsia" w:ascii="仿宋" w:hAnsi="仿宋" w:eastAsia="仿宋" w:cs="仿宋"/>
          <w:sz w:val="32"/>
          <w:szCs w:val="32"/>
        </w:rPr>
        <w:t xml:space="preserve">按照“双随机、一公开”监管要求，实现了随机抽取检查对象，随机选派执法检查人员。充分依托河南省卷烟零售商户诚信等级监管机制，依据卷烟零售商户诚信经营信息，客观评价商户诚信等级，根据诚信等级对商户实施差异化服务、精准化监管。逐步形成以“双随机、一公开”监管和“互联网+监管”为基本手段、以APCD重点监管为补充、以信用监管为基础的新型监管机制。2021年至今，每年辖区持证商户违法违规率不足3%，市场净化率始终保持在97%以上。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楷体_GB2312" w:hAnsi="楷体_GB2312" w:eastAsia="楷体_GB2312" w:cs="楷体_GB2312"/>
          <w:bCs/>
          <w:sz w:val="32"/>
          <w:szCs w:val="32"/>
          <w:lang w:val="en-US" w:eastAsia="zh-CN"/>
        </w:rPr>
        <w:t>（二）</w:t>
      </w:r>
      <w:r>
        <w:rPr>
          <w:rFonts w:hint="eastAsia" w:ascii="楷体_GB2312" w:hAnsi="楷体_GB2312" w:eastAsia="楷体_GB2312" w:cs="楷体_GB2312"/>
          <w:bCs/>
          <w:sz w:val="32"/>
          <w:szCs w:val="32"/>
        </w:rPr>
        <w:t>规范执法程序</w:t>
      </w:r>
      <w:r>
        <w:rPr>
          <w:rFonts w:hint="eastAsia" w:ascii="楷体_GB2312" w:hAnsi="楷体_GB2312" w:eastAsia="楷体_GB2312" w:cs="楷体_GB2312"/>
          <w:bCs/>
          <w:sz w:val="32"/>
          <w:szCs w:val="32"/>
          <w:lang w:eastAsia="zh-CN"/>
        </w:rPr>
        <w:t>。</w:t>
      </w:r>
      <w:r>
        <w:rPr>
          <w:rFonts w:hint="eastAsia" w:ascii="仿宋" w:hAnsi="仿宋" w:eastAsia="仿宋" w:cs="楷体"/>
          <w:b/>
          <w:bCs/>
          <w:sz w:val="32"/>
          <w:szCs w:val="32"/>
          <w:lang w:val="en-US" w:eastAsia="zh-CN"/>
        </w:rPr>
        <w:t>一是</w:t>
      </w:r>
      <w:r>
        <w:rPr>
          <w:rFonts w:hint="eastAsia" w:ascii="仿宋" w:hAnsi="仿宋" w:eastAsia="仿宋" w:cs="楷体"/>
          <w:b/>
          <w:sz w:val="32"/>
          <w:szCs w:val="32"/>
        </w:rPr>
        <w:t>严格落实权责清单制度</w:t>
      </w:r>
      <w:r>
        <w:rPr>
          <w:rFonts w:hint="eastAsia" w:ascii="仿宋" w:hAnsi="仿宋" w:eastAsia="仿宋" w:cs="楷体"/>
          <w:b/>
          <w:sz w:val="32"/>
          <w:szCs w:val="32"/>
          <w:lang w:eastAsia="zh-CN"/>
        </w:rPr>
        <w:t>。</w:t>
      </w:r>
      <w:r>
        <w:rPr>
          <w:rFonts w:hint="eastAsia" w:ascii="仿宋" w:hAnsi="仿宋" w:eastAsia="仿宋" w:cs="仿宋"/>
          <w:sz w:val="32"/>
          <w:szCs w:val="32"/>
        </w:rPr>
        <w:t>向社会公布权责清单事项信息，定期对权责清单执行情况及动态调整情况进行监督检查，强化“权责清单”刚性落实，推动执法人员高效履职。</w:t>
      </w:r>
      <w:r>
        <w:rPr>
          <w:rFonts w:hint="eastAsia" w:ascii="仿宋" w:hAnsi="仿宋" w:eastAsia="仿宋" w:cs="仿宋"/>
          <w:sz w:val="32"/>
          <w:szCs w:val="32"/>
          <w:lang w:eastAsia="zh-CN"/>
        </w:rPr>
        <w:t>今</w:t>
      </w:r>
      <w:r>
        <w:rPr>
          <w:rFonts w:hint="eastAsia" w:ascii="仿宋" w:hAnsi="仿宋" w:eastAsia="仿宋" w:cs="仿宋"/>
          <w:sz w:val="32"/>
          <w:szCs w:val="32"/>
        </w:rPr>
        <w:t>年以来，重新梳理行政执法权责清单，包括行政许可类7项，行政处罚类24项。</w:t>
      </w:r>
      <w:r>
        <w:rPr>
          <w:rFonts w:hint="eastAsia" w:ascii="仿宋" w:hAnsi="仿宋" w:eastAsia="仿宋" w:cs="仿宋"/>
          <w:b/>
          <w:bCs/>
          <w:sz w:val="32"/>
          <w:szCs w:val="32"/>
          <w:lang w:val="en-US" w:eastAsia="zh-CN"/>
        </w:rPr>
        <w:t>二是</w:t>
      </w:r>
      <w:r>
        <w:rPr>
          <w:rFonts w:hint="eastAsia" w:ascii="仿宋" w:hAnsi="仿宋" w:eastAsia="仿宋" w:cs="楷体"/>
          <w:b/>
          <w:sz w:val="32"/>
          <w:szCs w:val="32"/>
        </w:rPr>
        <w:t>严格规范行政执法程序</w:t>
      </w:r>
      <w:r>
        <w:rPr>
          <w:rFonts w:hint="eastAsia" w:ascii="仿宋" w:hAnsi="仿宋" w:eastAsia="仿宋" w:cs="楷体"/>
          <w:b/>
          <w:sz w:val="32"/>
          <w:szCs w:val="32"/>
          <w:lang w:eastAsia="zh-CN"/>
        </w:rPr>
        <w:t>。</w:t>
      </w:r>
      <w:r>
        <w:rPr>
          <w:rFonts w:hint="eastAsia" w:ascii="仿宋" w:hAnsi="仿宋" w:eastAsia="仿宋" w:cs="仿宋"/>
          <w:sz w:val="32"/>
          <w:szCs w:val="32"/>
        </w:rPr>
        <w:t>全面推行行政执法公示制度，按照“谁执法谁公示”的原则，对执法主体、行政权力清单、行政执法流程图、行政执法服务指南等执法信息进行公示，保证行政许可决定和行政处罚决定在作出之日起7日内进行公示，公示率达到100%。全面推行执法全过程记录制度，通过文字、音像等记录形式，对立案、调查、取证、审查、决定、送达、执行等行政执法活动进行全程记录，推进烟草专卖行政执法公开透明化。全面推行重大执法决定法制审核制度，未经法制审核或审核未通过的，不得作出决定。</w:t>
      </w:r>
      <w:r>
        <w:rPr>
          <w:rFonts w:hint="eastAsia" w:ascii="仿宋" w:hAnsi="仿宋" w:eastAsia="仿宋" w:cs="仿宋"/>
          <w:b/>
          <w:bCs/>
          <w:sz w:val="32"/>
          <w:szCs w:val="32"/>
          <w:lang w:val="en-US" w:eastAsia="zh-CN"/>
        </w:rPr>
        <w:t>三是</w:t>
      </w:r>
      <w:r>
        <w:rPr>
          <w:rFonts w:hint="eastAsia" w:ascii="仿宋" w:hAnsi="仿宋" w:eastAsia="仿宋" w:cs="楷体"/>
          <w:b/>
          <w:sz w:val="32"/>
          <w:szCs w:val="32"/>
        </w:rPr>
        <w:t>严格接受行政执法监督</w:t>
      </w:r>
      <w:r>
        <w:rPr>
          <w:rFonts w:hint="eastAsia" w:ascii="仿宋" w:hAnsi="仿宋" w:eastAsia="仿宋" w:cs="楷体"/>
          <w:b/>
          <w:sz w:val="32"/>
          <w:szCs w:val="32"/>
          <w:lang w:eastAsia="zh-CN"/>
        </w:rPr>
        <w:t>。</w:t>
      </w:r>
      <w:r>
        <w:rPr>
          <w:rFonts w:hint="eastAsia" w:ascii="仿宋" w:hAnsi="仿宋" w:eastAsia="仿宋" w:cs="仿宋"/>
          <w:sz w:val="32"/>
          <w:szCs w:val="32"/>
        </w:rPr>
        <w:t>向社会公告行政执法主体，落实执法人员持证上岗和资格管理制度，严格执行亮证执法和事先告知。畅通举报箱、电子信箱、“12313”热线电话等监督渠道，方便群众投诉举报。健全行政执法案卷评查制度，坚持日常抽查、集中评查相结合。以结案案卷均进行了集中评查，评查覆盖率100%。严格执行重大行政处罚备案审查制度，强化对重大行政处罚行为的监督检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lang w:val="en-US" w:eastAsia="zh-CN"/>
        </w:rPr>
        <w:t>三</w:t>
      </w: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加强行政监督</w:t>
      </w:r>
      <w:r>
        <w:rPr>
          <w:rFonts w:hint="eastAsia" w:ascii="楷体_GB2312" w:hAnsi="楷体_GB2312" w:eastAsia="楷体_GB2312" w:cs="楷体_GB2312"/>
          <w:b w:val="0"/>
          <w:bCs w:val="0"/>
          <w:sz w:val="32"/>
          <w:szCs w:val="32"/>
          <w:lang w:eastAsia="zh-CN"/>
        </w:rPr>
        <w:t>。</w:t>
      </w:r>
      <w:r>
        <w:rPr>
          <w:rFonts w:hint="eastAsia" w:ascii="仿宋" w:hAnsi="仿宋" w:eastAsia="仿宋" w:cs="仿宋"/>
          <w:b/>
          <w:bCs/>
          <w:sz w:val="32"/>
          <w:szCs w:val="32"/>
          <w:lang w:val="en-US" w:eastAsia="zh-CN"/>
        </w:rPr>
        <w:t>一是强化监督检查。</w:t>
      </w:r>
      <w:r>
        <w:rPr>
          <w:rFonts w:hint="eastAsia" w:ascii="仿宋" w:hAnsi="仿宋" w:eastAsia="仿宋" w:cs="仿宋"/>
          <w:sz w:val="32"/>
          <w:szCs w:val="32"/>
        </w:rPr>
        <w:t>建立健全行政监督体系，自觉接受党内监督、人大监督、审计监督和民主监督，加强对行政工作的监督和检查，建立责任追究机制，发现和纠正工作中的不当行为和违法违规行为，确保执法公正合法，维护社会公众的合法权益。</w:t>
      </w:r>
      <w:r>
        <w:rPr>
          <w:rFonts w:hint="eastAsia" w:ascii="仿宋" w:hAnsi="仿宋" w:eastAsia="仿宋" w:cs="仿宋"/>
          <w:b/>
          <w:bCs/>
          <w:sz w:val="32"/>
          <w:szCs w:val="32"/>
          <w:lang w:val="en-US" w:eastAsia="zh-CN"/>
        </w:rPr>
        <w:t>二是</w:t>
      </w:r>
      <w:r>
        <w:rPr>
          <w:rFonts w:hint="eastAsia" w:ascii="仿宋" w:hAnsi="仿宋" w:eastAsia="仿宋" w:cs="楷体"/>
          <w:b/>
          <w:sz w:val="32"/>
          <w:szCs w:val="32"/>
        </w:rPr>
        <w:t>强化民主决策</w:t>
      </w:r>
      <w:r>
        <w:rPr>
          <w:rFonts w:hint="eastAsia" w:ascii="仿宋" w:hAnsi="仿宋" w:eastAsia="仿宋" w:cs="楷体"/>
          <w:b/>
          <w:sz w:val="32"/>
          <w:szCs w:val="32"/>
          <w:lang w:eastAsia="zh-CN"/>
        </w:rPr>
        <w:t>。</w:t>
      </w:r>
      <w:r>
        <w:rPr>
          <w:rFonts w:hint="eastAsia" w:ascii="仿宋" w:hAnsi="仿宋" w:eastAsia="仿宋" w:cs="仿宋"/>
          <w:sz w:val="32"/>
          <w:szCs w:val="32"/>
        </w:rPr>
        <w:t>认真落实《商丘市政府重大行政决策程序规定》，严格执行重大行政决策合法性审查制度。认真落实《河南省行政规范性文件管理办法》，严格执行规范性文件制定、管理、报备、清理制度，加强日常监督检查。</w:t>
      </w:r>
      <w:r>
        <w:rPr>
          <w:rFonts w:hint="eastAsia" w:ascii="仿宋" w:hAnsi="仿宋" w:eastAsia="仿宋" w:cs="仿宋"/>
          <w:sz w:val="32"/>
          <w:szCs w:val="32"/>
          <w:lang w:eastAsia="zh-CN"/>
        </w:rPr>
        <w:t>今</w:t>
      </w:r>
      <w:r>
        <w:rPr>
          <w:rFonts w:hint="eastAsia" w:ascii="仿宋" w:hAnsi="仿宋" w:eastAsia="仿宋" w:cs="仿宋"/>
          <w:sz w:val="32"/>
          <w:szCs w:val="32"/>
        </w:rPr>
        <w:t>年制定规范性文件</w:t>
      </w:r>
      <w:r>
        <w:rPr>
          <w:rFonts w:hint="eastAsia" w:ascii="仿宋" w:hAnsi="仿宋" w:eastAsia="仿宋" w:cs="仿宋"/>
          <w:sz w:val="32"/>
          <w:szCs w:val="32"/>
          <w:lang w:val="en-US" w:eastAsia="zh-CN"/>
        </w:rPr>
        <w:t>1</w:t>
      </w:r>
      <w:r>
        <w:rPr>
          <w:rFonts w:hint="eastAsia" w:ascii="仿宋" w:hAnsi="仿宋" w:eastAsia="仿宋" w:cs="仿宋"/>
          <w:sz w:val="32"/>
          <w:szCs w:val="32"/>
        </w:rPr>
        <w:t>个，</w:t>
      </w:r>
      <w:r>
        <w:rPr>
          <w:rFonts w:hint="eastAsia" w:ascii="仿宋" w:hAnsi="仿宋" w:eastAsia="仿宋" w:cs="仿宋"/>
          <w:sz w:val="32"/>
          <w:szCs w:val="32"/>
          <w:lang w:eastAsia="zh-CN"/>
        </w:rPr>
        <w:t>即</w:t>
      </w:r>
      <w:r>
        <w:rPr>
          <w:rFonts w:hint="eastAsia" w:ascii="仿宋" w:hAnsi="仿宋" w:eastAsia="仿宋" w:cs="仿宋"/>
          <w:sz w:val="32"/>
          <w:szCs w:val="32"/>
        </w:rPr>
        <w:t>2023年制定的</w:t>
      </w:r>
      <w:r>
        <w:rPr>
          <w:rFonts w:hint="eastAsia" w:ascii="仿宋" w:hAnsi="仿宋" w:eastAsia="仿宋"/>
          <w:sz w:val="32"/>
          <w:szCs w:val="32"/>
        </w:rPr>
        <w:t>《商丘市睢县烟草制品零售点合理布局规划》</w:t>
      </w:r>
      <w:r>
        <w:rPr>
          <w:rFonts w:hint="eastAsia" w:ascii="仿宋" w:hAnsi="仿宋" w:eastAsia="仿宋" w:cs="仿宋"/>
          <w:sz w:val="32"/>
          <w:szCs w:val="32"/>
        </w:rPr>
        <w:t>。坚持实行案件集体讨论制度，对案情复杂、决策重大的案件均实行案件集体讨论。</w:t>
      </w:r>
      <w:r>
        <w:rPr>
          <w:rFonts w:hint="eastAsia" w:ascii="仿宋" w:hAnsi="仿宋" w:eastAsia="仿宋" w:cs="仿宋"/>
          <w:b/>
          <w:bCs/>
          <w:sz w:val="32"/>
          <w:szCs w:val="32"/>
          <w:lang w:val="en-US" w:eastAsia="zh-CN"/>
        </w:rPr>
        <w:t>二是</w:t>
      </w:r>
      <w:r>
        <w:rPr>
          <w:rFonts w:hint="eastAsia" w:ascii="仿宋" w:hAnsi="仿宋" w:eastAsia="仿宋" w:cs="楷体"/>
          <w:b/>
          <w:sz w:val="32"/>
          <w:szCs w:val="32"/>
        </w:rPr>
        <w:t>强化政务公开</w:t>
      </w:r>
      <w:r>
        <w:rPr>
          <w:rFonts w:hint="eastAsia" w:ascii="仿宋" w:hAnsi="仿宋" w:eastAsia="仿宋" w:cs="楷体"/>
          <w:b/>
          <w:sz w:val="32"/>
          <w:szCs w:val="32"/>
          <w:lang w:eastAsia="zh-CN"/>
        </w:rPr>
        <w:t>。</w:t>
      </w:r>
      <w:r>
        <w:rPr>
          <w:rFonts w:hint="eastAsia" w:ascii="仿宋" w:hAnsi="仿宋" w:eastAsia="仿宋" w:cs="仿宋"/>
          <w:sz w:val="32"/>
          <w:szCs w:val="32"/>
        </w:rPr>
        <w:t>以“公开为常态、不公开为例外”为原则，每年年初制定办事公开民主管理公开目录，推进决策公开、执行公开、管理公开、服务公开、结果公开。</w:t>
      </w:r>
      <w:r>
        <w:rPr>
          <w:rFonts w:hint="eastAsia" w:ascii="仿宋" w:hAnsi="仿宋" w:eastAsia="仿宋" w:cs="仿宋"/>
          <w:sz w:val="32"/>
          <w:szCs w:val="32"/>
          <w:lang w:eastAsia="zh-CN"/>
        </w:rPr>
        <w:t>今</w:t>
      </w:r>
      <w:r>
        <w:rPr>
          <w:rFonts w:hint="eastAsia" w:ascii="仿宋" w:hAnsi="仿宋" w:eastAsia="仿宋" w:cs="仿宋"/>
          <w:sz w:val="32"/>
          <w:szCs w:val="32"/>
        </w:rPr>
        <w:t>年</w:t>
      </w:r>
      <w:r>
        <w:rPr>
          <w:rFonts w:hint="eastAsia" w:ascii="仿宋" w:hAnsi="仿宋" w:eastAsia="仿宋" w:cs="仿宋"/>
          <w:sz w:val="32"/>
          <w:szCs w:val="32"/>
          <w:lang w:eastAsia="zh-CN"/>
        </w:rPr>
        <w:t>以来</w:t>
      </w:r>
      <w:r>
        <w:rPr>
          <w:rFonts w:hint="eastAsia" w:ascii="仿宋" w:hAnsi="仿宋" w:eastAsia="仿宋" w:cs="仿宋"/>
          <w:sz w:val="32"/>
          <w:szCs w:val="32"/>
        </w:rPr>
        <w:t>，在办事公开网站公开政务信息</w:t>
      </w:r>
      <w:r>
        <w:rPr>
          <w:rFonts w:hint="eastAsia" w:ascii="仿宋" w:hAnsi="仿宋" w:eastAsia="仿宋" w:cs="仿宋"/>
          <w:sz w:val="32"/>
          <w:szCs w:val="32"/>
          <w:lang w:val="en-US" w:eastAsia="zh-CN"/>
        </w:rPr>
        <w:t>160</w:t>
      </w:r>
      <w:r>
        <w:rPr>
          <w:rFonts w:hint="eastAsia" w:ascii="仿宋" w:hAnsi="仿宋" w:eastAsia="仿宋" w:cs="仿宋"/>
          <w:sz w:val="32"/>
          <w:szCs w:val="32"/>
        </w:rPr>
        <w:t>余条。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lang w:val="en-US" w:eastAsia="zh-CN"/>
        </w:rPr>
        <w:t>下一步</w:t>
      </w:r>
      <w:r>
        <w:rPr>
          <w:rFonts w:hint="eastAsia" w:ascii="仿宋" w:hAnsi="仿宋" w:eastAsia="仿宋" w:cs="仿宋"/>
          <w:sz w:val="32"/>
          <w:szCs w:val="32"/>
        </w:rPr>
        <w:t>，</w:t>
      </w:r>
      <w:r>
        <w:rPr>
          <w:rFonts w:hint="eastAsia" w:ascii="仿宋" w:hAnsi="仿宋" w:eastAsia="仿宋" w:cs="仿宋"/>
          <w:sz w:val="32"/>
          <w:szCs w:val="32"/>
          <w:lang w:val="en-US" w:eastAsia="zh-CN"/>
        </w:rPr>
        <w:t>我们将以创建省级依法行政示范单位工作为契机，</w:t>
      </w:r>
      <w:r>
        <w:rPr>
          <w:rFonts w:hint="eastAsia" w:ascii="仿宋" w:hAnsi="仿宋" w:eastAsia="仿宋" w:cs="仿宋"/>
          <w:sz w:val="32"/>
          <w:szCs w:val="32"/>
        </w:rPr>
        <w:t>以习近平法治思想为指引，坚持“依法行政、执法为民”理念, 全面推进</w:t>
      </w:r>
      <w:r>
        <w:rPr>
          <w:rFonts w:hint="eastAsia" w:ascii="仿宋" w:hAnsi="仿宋" w:eastAsia="仿宋" w:cs="仿宋"/>
          <w:sz w:val="32"/>
          <w:szCs w:val="32"/>
          <w:lang w:eastAsia="zh-CN"/>
        </w:rPr>
        <w:t>法治建设</w:t>
      </w:r>
      <w:r>
        <w:rPr>
          <w:rFonts w:hint="eastAsia" w:ascii="仿宋" w:hAnsi="仿宋" w:eastAsia="仿宋" w:cs="仿宋"/>
          <w:sz w:val="32"/>
          <w:szCs w:val="32"/>
        </w:rPr>
        <w:t>工作，全面提升法治思维和依法行政能力，更好地适应人民日益增长的美好生活需要，不断推进治理体系和治理能力现代化，解放思想、勇于实践、开拓创新、不懈努力，推动法治河南建设再上新台阶。</w:t>
      </w:r>
    </w:p>
    <w:p>
      <w:pPr>
        <w:keepNext w:val="0"/>
        <w:keepLines w:val="0"/>
        <w:pageBreakBefore w:val="0"/>
        <w:widowControl w:val="0"/>
        <w:kinsoku/>
        <w:wordWrap/>
        <w:overflowPunct/>
        <w:topLinePunct w:val="0"/>
        <w:autoSpaceDE/>
        <w:autoSpaceDN/>
        <w:bidi w:val="0"/>
        <w:adjustRightInd/>
        <w:snapToGrid/>
        <w:spacing w:line="600" w:lineRule="exact"/>
        <w:ind w:firstLine="5120" w:firstLineChars="16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5120" w:firstLineChars="16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5120" w:firstLineChars="1600"/>
        <w:textAlignment w:val="auto"/>
        <w:rPr>
          <w:rFonts w:ascii="仿宋" w:hAnsi="仿宋" w:eastAsia="仿宋" w:cs="仿宋"/>
          <w:sz w:val="32"/>
          <w:szCs w:val="32"/>
        </w:rPr>
      </w:pPr>
      <w:r>
        <w:rPr>
          <w:rFonts w:hint="eastAsia" w:ascii="仿宋" w:hAnsi="仿宋" w:eastAsia="仿宋" w:cs="仿宋"/>
          <w:sz w:val="32"/>
          <w:szCs w:val="32"/>
        </w:rPr>
        <w:t>睢县烟草专卖局</w:t>
      </w:r>
    </w:p>
    <w:p>
      <w:pPr>
        <w:keepNext w:val="0"/>
        <w:keepLines w:val="0"/>
        <w:pageBreakBefore w:val="0"/>
        <w:widowControl w:val="0"/>
        <w:kinsoku/>
        <w:wordWrap/>
        <w:overflowPunct/>
        <w:topLinePunct w:val="0"/>
        <w:autoSpaceDE/>
        <w:autoSpaceDN/>
        <w:bidi w:val="0"/>
        <w:adjustRightInd/>
        <w:snapToGrid/>
        <w:spacing w:line="600" w:lineRule="exact"/>
        <w:ind w:firstLine="4960" w:firstLineChars="155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2023</w:t>
      </w:r>
      <w:r>
        <w:rPr>
          <w:rFonts w:hint="eastAsia" w:ascii="仿宋" w:hAnsi="仿宋" w:eastAsia="仿宋" w:cs="仿宋"/>
          <w:sz w:val="32"/>
          <w:szCs w:val="32"/>
        </w:rPr>
        <w:t>年</w:t>
      </w:r>
      <w:r>
        <w:rPr>
          <w:rFonts w:hint="eastAsia" w:ascii="仿宋" w:hAnsi="仿宋" w:eastAsia="仿宋" w:cs="仿宋"/>
          <w:sz w:val="32"/>
          <w:szCs w:val="32"/>
          <w:lang w:val="en-US" w:eastAsia="zh-CN"/>
        </w:rPr>
        <w:t>11</w:t>
      </w:r>
      <w:r>
        <w:rPr>
          <w:rFonts w:hint="eastAsia" w:ascii="仿宋" w:hAnsi="仿宋" w:eastAsia="仿宋" w:cs="仿宋"/>
          <w:sz w:val="32"/>
          <w:szCs w:val="32"/>
        </w:rPr>
        <w:t>月</w:t>
      </w:r>
      <w:r>
        <w:rPr>
          <w:rFonts w:hint="eastAsia" w:ascii="仿宋" w:hAnsi="仿宋" w:eastAsia="仿宋" w:cs="仿宋"/>
          <w:sz w:val="32"/>
          <w:szCs w:val="32"/>
          <w:lang w:val="en-US" w:eastAsia="zh-CN"/>
        </w:rPr>
        <w:t>24</w:t>
      </w:r>
      <w:r>
        <w:rPr>
          <w:rFonts w:hint="eastAsia" w:ascii="仿宋" w:hAnsi="仿宋" w:eastAsia="仿宋" w:cs="仿宋"/>
          <w:sz w:val="32"/>
          <w:szCs w:val="32"/>
        </w:rPr>
        <w:t>日</w:t>
      </w:r>
    </w:p>
    <w:sectPr>
      <w:footerReference r:id="rId3" w:type="default"/>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1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BA0CBA6-C19C-4D48-A362-1F99F78E296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embedRegular r:id="rId2" w:fontKey="{7D0A8881-CFF6-49A7-BB88-C0BFFB5F2734}"/>
  </w:font>
  <w:font w:name="方正小标宋简体">
    <w:panose1 w:val="02000000000000000000"/>
    <w:charset w:val="86"/>
    <w:family w:val="auto"/>
    <w:pitch w:val="default"/>
    <w:sig w:usb0="00000001" w:usb1="08000000" w:usb2="00000000" w:usb3="00000000" w:csb0="00040000" w:csb1="00000000"/>
    <w:embedRegular r:id="rId3" w:fontKey="{34492129-3067-4F46-A32E-3DC669A59E1D}"/>
  </w:font>
  <w:font w:name="仿宋">
    <w:panose1 w:val="02010609060101010101"/>
    <w:charset w:val="86"/>
    <w:family w:val="modern"/>
    <w:pitch w:val="default"/>
    <w:sig w:usb0="800002BF" w:usb1="38CF7CFA" w:usb2="00000016" w:usb3="00000000" w:csb0="00040001" w:csb1="00000000"/>
    <w:embedRegular r:id="rId4" w:fontKey="{8F4F7FE7-E2DE-4BE8-B9C5-FA98B0517CEE}"/>
  </w:font>
  <w:font w:name="楷体">
    <w:panose1 w:val="02010609060101010101"/>
    <w:charset w:val="86"/>
    <w:family w:val="modern"/>
    <w:pitch w:val="default"/>
    <w:sig w:usb0="800002BF" w:usb1="38CF7CFA" w:usb2="00000016" w:usb3="00000000" w:csb0="00040001" w:csb1="00000000"/>
    <w:embedRegular r:id="rId5" w:fontKey="{1642B707-C3CF-4999-BC1E-6DDFF208ADE4}"/>
  </w:font>
  <w:font w:name="楷体_GB2312">
    <w:altName w:val="楷体"/>
    <w:panose1 w:val="02010609030101010101"/>
    <w:charset w:val="86"/>
    <w:family w:val="modern"/>
    <w:pitch w:val="default"/>
    <w:sig w:usb0="00000000" w:usb1="00000000" w:usb2="00000000" w:usb3="00000000" w:csb0="00040000" w:csb1="00000000"/>
    <w:embedRegular r:id="rId6" w:fontKey="{0646752A-F118-475A-AB5E-1F98555BE9B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rPr>
        <w:rFonts w:asciiTheme="minorEastAsia" w:hAnsiTheme="minorEastAsia"/>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F16FF7"/>
    <w:multiLevelType w:val="singleLevel"/>
    <w:tmpl w:val="ABF16FF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yZThhZTQ4ZWRjZjYxMmFiMTVlNmZkNDY0YmMzZDQifQ=="/>
  </w:docVars>
  <w:rsids>
    <w:rsidRoot w:val="0079141B"/>
    <w:rsid w:val="00002045"/>
    <w:rsid w:val="00033EA5"/>
    <w:rsid w:val="00095CA3"/>
    <w:rsid w:val="000B0E96"/>
    <w:rsid w:val="000B4FA3"/>
    <w:rsid w:val="000C66C4"/>
    <w:rsid w:val="000D645B"/>
    <w:rsid w:val="00131B3F"/>
    <w:rsid w:val="00140159"/>
    <w:rsid w:val="00167A06"/>
    <w:rsid w:val="001A4F76"/>
    <w:rsid w:val="001A6159"/>
    <w:rsid w:val="001C1A60"/>
    <w:rsid w:val="001C3EBF"/>
    <w:rsid w:val="00234DEF"/>
    <w:rsid w:val="0025287D"/>
    <w:rsid w:val="00253E33"/>
    <w:rsid w:val="002C217A"/>
    <w:rsid w:val="002C6145"/>
    <w:rsid w:val="003157E6"/>
    <w:rsid w:val="003375C6"/>
    <w:rsid w:val="00355B0C"/>
    <w:rsid w:val="00375610"/>
    <w:rsid w:val="00396962"/>
    <w:rsid w:val="003B0449"/>
    <w:rsid w:val="003C1C2E"/>
    <w:rsid w:val="00447F6A"/>
    <w:rsid w:val="004731C7"/>
    <w:rsid w:val="00535170"/>
    <w:rsid w:val="005462D1"/>
    <w:rsid w:val="00585F21"/>
    <w:rsid w:val="005F4F7B"/>
    <w:rsid w:val="006207DE"/>
    <w:rsid w:val="00643101"/>
    <w:rsid w:val="00653E72"/>
    <w:rsid w:val="006636B5"/>
    <w:rsid w:val="006C2289"/>
    <w:rsid w:val="006D767F"/>
    <w:rsid w:val="00704AA2"/>
    <w:rsid w:val="00705CEF"/>
    <w:rsid w:val="00757118"/>
    <w:rsid w:val="0079141B"/>
    <w:rsid w:val="007B7F56"/>
    <w:rsid w:val="007F7ED3"/>
    <w:rsid w:val="008040C3"/>
    <w:rsid w:val="0081024D"/>
    <w:rsid w:val="00843393"/>
    <w:rsid w:val="008611BD"/>
    <w:rsid w:val="00867554"/>
    <w:rsid w:val="00872526"/>
    <w:rsid w:val="00884CE7"/>
    <w:rsid w:val="008A4FEC"/>
    <w:rsid w:val="008B69D4"/>
    <w:rsid w:val="008D3F4C"/>
    <w:rsid w:val="008D4269"/>
    <w:rsid w:val="008E4EDA"/>
    <w:rsid w:val="008F06E5"/>
    <w:rsid w:val="009709AD"/>
    <w:rsid w:val="00976B0C"/>
    <w:rsid w:val="009863BD"/>
    <w:rsid w:val="009A3EC1"/>
    <w:rsid w:val="009A52BE"/>
    <w:rsid w:val="009A6830"/>
    <w:rsid w:val="009B7684"/>
    <w:rsid w:val="009C028E"/>
    <w:rsid w:val="00A10681"/>
    <w:rsid w:val="00A3381B"/>
    <w:rsid w:val="00A36B42"/>
    <w:rsid w:val="00A4280A"/>
    <w:rsid w:val="00A50E3B"/>
    <w:rsid w:val="00A51175"/>
    <w:rsid w:val="00A7749C"/>
    <w:rsid w:val="00AA1B7D"/>
    <w:rsid w:val="00AA5B2C"/>
    <w:rsid w:val="00AB178E"/>
    <w:rsid w:val="00AB77AA"/>
    <w:rsid w:val="00AC3107"/>
    <w:rsid w:val="00AD464D"/>
    <w:rsid w:val="00B77FF3"/>
    <w:rsid w:val="00BD6D09"/>
    <w:rsid w:val="00C066FE"/>
    <w:rsid w:val="00C12BB6"/>
    <w:rsid w:val="00C1431A"/>
    <w:rsid w:val="00C20352"/>
    <w:rsid w:val="00C37453"/>
    <w:rsid w:val="00C813D8"/>
    <w:rsid w:val="00CF5EB5"/>
    <w:rsid w:val="00D071B5"/>
    <w:rsid w:val="00D82D49"/>
    <w:rsid w:val="00D848C1"/>
    <w:rsid w:val="00D941C0"/>
    <w:rsid w:val="00DB55EF"/>
    <w:rsid w:val="00DC25A8"/>
    <w:rsid w:val="00DC3857"/>
    <w:rsid w:val="00DF4A2E"/>
    <w:rsid w:val="00E33D82"/>
    <w:rsid w:val="00E818B2"/>
    <w:rsid w:val="00E81AFB"/>
    <w:rsid w:val="00E91296"/>
    <w:rsid w:val="00E91A71"/>
    <w:rsid w:val="00E96217"/>
    <w:rsid w:val="00EA032C"/>
    <w:rsid w:val="00EC07B6"/>
    <w:rsid w:val="00EF742A"/>
    <w:rsid w:val="00F102E2"/>
    <w:rsid w:val="00F2119F"/>
    <w:rsid w:val="00F47EC5"/>
    <w:rsid w:val="00F547F9"/>
    <w:rsid w:val="00F909AC"/>
    <w:rsid w:val="00F91432"/>
    <w:rsid w:val="00FB4BB3"/>
    <w:rsid w:val="01244884"/>
    <w:rsid w:val="012A6BDB"/>
    <w:rsid w:val="01C42B8B"/>
    <w:rsid w:val="021C5280"/>
    <w:rsid w:val="026A4FAE"/>
    <w:rsid w:val="02A42754"/>
    <w:rsid w:val="02EF0EBA"/>
    <w:rsid w:val="02F63B5E"/>
    <w:rsid w:val="031F620B"/>
    <w:rsid w:val="03507B15"/>
    <w:rsid w:val="03BB339B"/>
    <w:rsid w:val="04B35764"/>
    <w:rsid w:val="05683F01"/>
    <w:rsid w:val="05863C2B"/>
    <w:rsid w:val="05C6221A"/>
    <w:rsid w:val="05E10E32"/>
    <w:rsid w:val="05E14B9F"/>
    <w:rsid w:val="061C347E"/>
    <w:rsid w:val="06565D7C"/>
    <w:rsid w:val="06804D0C"/>
    <w:rsid w:val="069E7661"/>
    <w:rsid w:val="071979B6"/>
    <w:rsid w:val="07223D3F"/>
    <w:rsid w:val="072365A6"/>
    <w:rsid w:val="07D45E32"/>
    <w:rsid w:val="07D91971"/>
    <w:rsid w:val="08A802BD"/>
    <w:rsid w:val="0A067119"/>
    <w:rsid w:val="0AA57C98"/>
    <w:rsid w:val="0AB3528C"/>
    <w:rsid w:val="0B202517"/>
    <w:rsid w:val="0B2623F1"/>
    <w:rsid w:val="0B364677"/>
    <w:rsid w:val="0C4E2CC4"/>
    <w:rsid w:val="0C5114BF"/>
    <w:rsid w:val="0C7C27ED"/>
    <w:rsid w:val="0C8D2A87"/>
    <w:rsid w:val="0CC63CED"/>
    <w:rsid w:val="0CE92B8C"/>
    <w:rsid w:val="0D5D2F62"/>
    <w:rsid w:val="0D8625E3"/>
    <w:rsid w:val="0DDA3028"/>
    <w:rsid w:val="0DE102E2"/>
    <w:rsid w:val="0E275F48"/>
    <w:rsid w:val="0ED14093"/>
    <w:rsid w:val="0FC674AB"/>
    <w:rsid w:val="0FD0755A"/>
    <w:rsid w:val="0FF860F6"/>
    <w:rsid w:val="10615F4C"/>
    <w:rsid w:val="11254095"/>
    <w:rsid w:val="116B1AB6"/>
    <w:rsid w:val="12240874"/>
    <w:rsid w:val="132F468E"/>
    <w:rsid w:val="135357B4"/>
    <w:rsid w:val="13F13588"/>
    <w:rsid w:val="14767D41"/>
    <w:rsid w:val="14D02837"/>
    <w:rsid w:val="152E4A94"/>
    <w:rsid w:val="176B369F"/>
    <w:rsid w:val="17773DCD"/>
    <w:rsid w:val="17D336D0"/>
    <w:rsid w:val="18672D44"/>
    <w:rsid w:val="18F71640"/>
    <w:rsid w:val="19252BD4"/>
    <w:rsid w:val="19514E16"/>
    <w:rsid w:val="198C7712"/>
    <w:rsid w:val="1A2373C8"/>
    <w:rsid w:val="1A3347CE"/>
    <w:rsid w:val="1A4A0A06"/>
    <w:rsid w:val="1A500317"/>
    <w:rsid w:val="1B1042A2"/>
    <w:rsid w:val="1B9A3057"/>
    <w:rsid w:val="1BBE1CDB"/>
    <w:rsid w:val="1C746B04"/>
    <w:rsid w:val="1DBD5648"/>
    <w:rsid w:val="1DC00ADE"/>
    <w:rsid w:val="1E4E1D03"/>
    <w:rsid w:val="1F2760B0"/>
    <w:rsid w:val="1F2E15CE"/>
    <w:rsid w:val="1F4E717F"/>
    <w:rsid w:val="1F623A6A"/>
    <w:rsid w:val="1FFB247A"/>
    <w:rsid w:val="20876118"/>
    <w:rsid w:val="209E0202"/>
    <w:rsid w:val="20B46CDA"/>
    <w:rsid w:val="2110329F"/>
    <w:rsid w:val="21D2327B"/>
    <w:rsid w:val="224173CB"/>
    <w:rsid w:val="22C75BE0"/>
    <w:rsid w:val="22E42C35"/>
    <w:rsid w:val="230C2E7D"/>
    <w:rsid w:val="23122A57"/>
    <w:rsid w:val="23377481"/>
    <w:rsid w:val="23442EB5"/>
    <w:rsid w:val="23EF679D"/>
    <w:rsid w:val="24060AFD"/>
    <w:rsid w:val="24313600"/>
    <w:rsid w:val="24807D89"/>
    <w:rsid w:val="24DB725A"/>
    <w:rsid w:val="25733F3B"/>
    <w:rsid w:val="26342C36"/>
    <w:rsid w:val="2700461E"/>
    <w:rsid w:val="27A91D58"/>
    <w:rsid w:val="27BE10D9"/>
    <w:rsid w:val="283D184C"/>
    <w:rsid w:val="28F45255"/>
    <w:rsid w:val="28F90ABD"/>
    <w:rsid w:val="29256BC1"/>
    <w:rsid w:val="295676D2"/>
    <w:rsid w:val="29931EB0"/>
    <w:rsid w:val="29FC67BD"/>
    <w:rsid w:val="2A20448F"/>
    <w:rsid w:val="2A2374BC"/>
    <w:rsid w:val="2A467D32"/>
    <w:rsid w:val="2A5B5597"/>
    <w:rsid w:val="2AF37B6F"/>
    <w:rsid w:val="2BB20BF1"/>
    <w:rsid w:val="2C0C4151"/>
    <w:rsid w:val="2C390A92"/>
    <w:rsid w:val="2C5E517C"/>
    <w:rsid w:val="2D2259FD"/>
    <w:rsid w:val="2D4168AE"/>
    <w:rsid w:val="2E37241F"/>
    <w:rsid w:val="2E376A79"/>
    <w:rsid w:val="2EA66FF1"/>
    <w:rsid w:val="2F14534C"/>
    <w:rsid w:val="2FC35418"/>
    <w:rsid w:val="303153E6"/>
    <w:rsid w:val="30B731E5"/>
    <w:rsid w:val="30BD21A6"/>
    <w:rsid w:val="315A53CD"/>
    <w:rsid w:val="31771119"/>
    <w:rsid w:val="31D34EB5"/>
    <w:rsid w:val="321032C4"/>
    <w:rsid w:val="321C65BF"/>
    <w:rsid w:val="326037E8"/>
    <w:rsid w:val="332B3808"/>
    <w:rsid w:val="347A5308"/>
    <w:rsid w:val="35411821"/>
    <w:rsid w:val="358F75AB"/>
    <w:rsid w:val="35C83CF1"/>
    <w:rsid w:val="36420227"/>
    <w:rsid w:val="3705752C"/>
    <w:rsid w:val="372E62B9"/>
    <w:rsid w:val="37685F47"/>
    <w:rsid w:val="37C64D41"/>
    <w:rsid w:val="389D5462"/>
    <w:rsid w:val="39ED6C14"/>
    <w:rsid w:val="3BAC28BB"/>
    <w:rsid w:val="3C1E05A3"/>
    <w:rsid w:val="3C5B29D1"/>
    <w:rsid w:val="3CD80104"/>
    <w:rsid w:val="3D0D1928"/>
    <w:rsid w:val="3D4313C4"/>
    <w:rsid w:val="3D5A527E"/>
    <w:rsid w:val="3D6D43B5"/>
    <w:rsid w:val="3E3368FC"/>
    <w:rsid w:val="3E5F07DE"/>
    <w:rsid w:val="3E632489"/>
    <w:rsid w:val="3E6F1A34"/>
    <w:rsid w:val="3E734762"/>
    <w:rsid w:val="3F3B4152"/>
    <w:rsid w:val="3F673B52"/>
    <w:rsid w:val="3FF479E9"/>
    <w:rsid w:val="401F30A7"/>
    <w:rsid w:val="40786313"/>
    <w:rsid w:val="40A2448B"/>
    <w:rsid w:val="40D70CED"/>
    <w:rsid w:val="40F52257"/>
    <w:rsid w:val="411403E5"/>
    <w:rsid w:val="41395AA3"/>
    <w:rsid w:val="415544A6"/>
    <w:rsid w:val="416944BA"/>
    <w:rsid w:val="420E2B13"/>
    <w:rsid w:val="427D23CB"/>
    <w:rsid w:val="429E5507"/>
    <w:rsid w:val="432E32DF"/>
    <w:rsid w:val="43422989"/>
    <w:rsid w:val="436774E6"/>
    <w:rsid w:val="4392527B"/>
    <w:rsid w:val="43A07388"/>
    <w:rsid w:val="43EC32A0"/>
    <w:rsid w:val="451D238E"/>
    <w:rsid w:val="464C40A6"/>
    <w:rsid w:val="46694DC7"/>
    <w:rsid w:val="46AA00C1"/>
    <w:rsid w:val="46EF0927"/>
    <w:rsid w:val="47C079C4"/>
    <w:rsid w:val="48CF2847"/>
    <w:rsid w:val="48E00EFA"/>
    <w:rsid w:val="49771AFD"/>
    <w:rsid w:val="49793C8F"/>
    <w:rsid w:val="49DF3A81"/>
    <w:rsid w:val="4A4060F4"/>
    <w:rsid w:val="4A584E33"/>
    <w:rsid w:val="4A7D10F6"/>
    <w:rsid w:val="4AD51CE5"/>
    <w:rsid w:val="4C0E6DE2"/>
    <w:rsid w:val="4C53364B"/>
    <w:rsid w:val="4CA3296A"/>
    <w:rsid w:val="4D52735B"/>
    <w:rsid w:val="4D5D21A9"/>
    <w:rsid w:val="4D611207"/>
    <w:rsid w:val="4DC24EDA"/>
    <w:rsid w:val="4DEA2776"/>
    <w:rsid w:val="4E34241C"/>
    <w:rsid w:val="4E53444A"/>
    <w:rsid w:val="4E675A63"/>
    <w:rsid w:val="4E947191"/>
    <w:rsid w:val="4F2A1121"/>
    <w:rsid w:val="4F925E53"/>
    <w:rsid w:val="506A2A7A"/>
    <w:rsid w:val="5082325D"/>
    <w:rsid w:val="50D64149"/>
    <w:rsid w:val="50FC7582"/>
    <w:rsid w:val="51644F67"/>
    <w:rsid w:val="517C5ECE"/>
    <w:rsid w:val="52F20A88"/>
    <w:rsid w:val="5478026C"/>
    <w:rsid w:val="563609BC"/>
    <w:rsid w:val="5663384B"/>
    <w:rsid w:val="56991776"/>
    <w:rsid w:val="56CE5F23"/>
    <w:rsid w:val="57047083"/>
    <w:rsid w:val="57EE07B2"/>
    <w:rsid w:val="580A54CD"/>
    <w:rsid w:val="586712BA"/>
    <w:rsid w:val="586E1E9F"/>
    <w:rsid w:val="5886561A"/>
    <w:rsid w:val="5897786C"/>
    <w:rsid w:val="591833F9"/>
    <w:rsid w:val="59453653"/>
    <w:rsid w:val="596646DD"/>
    <w:rsid w:val="5966654E"/>
    <w:rsid w:val="5A026F22"/>
    <w:rsid w:val="5A13015E"/>
    <w:rsid w:val="5A977289"/>
    <w:rsid w:val="5ABA616B"/>
    <w:rsid w:val="5B097525"/>
    <w:rsid w:val="5BBB4D57"/>
    <w:rsid w:val="5C363AF2"/>
    <w:rsid w:val="5C4975C4"/>
    <w:rsid w:val="5CC42BB4"/>
    <w:rsid w:val="5CDA5F34"/>
    <w:rsid w:val="5D3620FD"/>
    <w:rsid w:val="5DA319F7"/>
    <w:rsid w:val="5DDF0CA3"/>
    <w:rsid w:val="5E280F21"/>
    <w:rsid w:val="5E5C1280"/>
    <w:rsid w:val="5F59218B"/>
    <w:rsid w:val="5FE9600B"/>
    <w:rsid w:val="60786F09"/>
    <w:rsid w:val="60F26CDA"/>
    <w:rsid w:val="60F92ACC"/>
    <w:rsid w:val="610C68D8"/>
    <w:rsid w:val="614574D9"/>
    <w:rsid w:val="618B1714"/>
    <w:rsid w:val="61DF32B5"/>
    <w:rsid w:val="623D3A86"/>
    <w:rsid w:val="62BB2364"/>
    <w:rsid w:val="63B84AF5"/>
    <w:rsid w:val="63FE1BEB"/>
    <w:rsid w:val="64236413"/>
    <w:rsid w:val="64526CF8"/>
    <w:rsid w:val="64591E34"/>
    <w:rsid w:val="65D60AA8"/>
    <w:rsid w:val="65E443CB"/>
    <w:rsid w:val="65E676F8"/>
    <w:rsid w:val="67002A3B"/>
    <w:rsid w:val="67745A61"/>
    <w:rsid w:val="677921F8"/>
    <w:rsid w:val="678A3612"/>
    <w:rsid w:val="680F2299"/>
    <w:rsid w:val="688F24CF"/>
    <w:rsid w:val="692E1D4E"/>
    <w:rsid w:val="69577CA6"/>
    <w:rsid w:val="69790639"/>
    <w:rsid w:val="699B327A"/>
    <w:rsid w:val="6AB0455E"/>
    <w:rsid w:val="6B41798C"/>
    <w:rsid w:val="6B44266F"/>
    <w:rsid w:val="6BC608AB"/>
    <w:rsid w:val="6C4C0789"/>
    <w:rsid w:val="6CD71BC8"/>
    <w:rsid w:val="6D596E54"/>
    <w:rsid w:val="6D701F30"/>
    <w:rsid w:val="6DBA2DED"/>
    <w:rsid w:val="6DC81DD9"/>
    <w:rsid w:val="6DE22E9A"/>
    <w:rsid w:val="6E0C522C"/>
    <w:rsid w:val="6E1D7978"/>
    <w:rsid w:val="6E3065BB"/>
    <w:rsid w:val="6F2137CF"/>
    <w:rsid w:val="6F797162"/>
    <w:rsid w:val="6F8D5088"/>
    <w:rsid w:val="6F9A6A3B"/>
    <w:rsid w:val="6F9B37B1"/>
    <w:rsid w:val="70360035"/>
    <w:rsid w:val="70BC52A0"/>
    <w:rsid w:val="722773A4"/>
    <w:rsid w:val="72B45DBD"/>
    <w:rsid w:val="72CE60E3"/>
    <w:rsid w:val="73385F1C"/>
    <w:rsid w:val="73581C29"/>
    <w:rsid w:val="737C2789"/>
    <w:rsid w:val="744C19F6"/>
    <w:rsid w:val="746D2429"/>
    <w:rsid w:val="74901895"/>
    <w:rsid w:val="74BA06CD"/>
    <w:rsid w:val="75697AE9"/>
    <w:rsid w:val="75907680"/>
    <w:rsid w:val="75AB270C"/>
    <w:rsid w:val="762006EC"/>
    <w:rsid w:val="76283D5C"/>
    <w:rsid w:val="762E0F41"/>
    <w:rsid w:val="764469B8"/>
    <w:rsid w:val="766222A5"/>
    <w:rsid w:val="76B4114C"/>
    <w:rsid w:val="776B0BC4"/>
    <w:rsid w:val="776B2B68"/>
    <w:rsid w:val="77C806F7"/>
    <w:rsid w:val="78E6323B"/>
    <w:rsid w:val="7A992CF2"/>
    <w:rsid w:val="7AAD2A82"/>
    <w:rsid w:val="7AD41DBD"/>
    <w:rsid w:val="7AE662C6"/>
    <w:rsid w:val="7B9B0659"/>
    <w:rsid w:val="7C2E19A1"/>
    <w:rsid w:val="7CBB1486"/>
    <w:rsid w:val="7EA47CF8"/>
    <w:rsid w:val="7F473E0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3">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table of authorities"/>
    <w:basedOn w:val="1"/>
    <w:next w:val="1"/>
    <w:qFormat/>
    <w:uiPriority w:val="99"/>
    <w:pPr>
      <w:ind w:left="420" w:leftChars="200"/>
    </w:pPr>
  </w:style>
  <w:style w:type="paragraph" w:styleId="5">
    <w:name w:val="Body Text Indent"/>
    <w:basedOn w:val="1"/>
    <w:qFormat/>
    <w:uiPriority w:val="0"/>
    <w:pPr>
      <w:ind w:firstLine="960" w:firstLineChars="300"/>
    </w:pPr>
    <w:rPr>
      <w:rFonts w:eastAsia="仿宋_GB2312"/>
      <w:sz w:val="32"/>
    </w:rPr>
  </w:style>
  <w:style w:type="paragraph" w:styleId="6">
    <w:name w:val="Date"/>
    <w:basedOn w:val="1"/>
    <w:next w:val="1"/>
    <w:link w:val="16"/>
    <w:qFormat/>
    <w:uiPriority w:val="0"/>
    <w:pPr>
      <w:ind w:left="100" w:leftChars="2500"/>
    </w:pPr>
  </w:style>
  <w:style w:type="paragraph" w:styleId="7">
    <w:name w:val="Balloon Text"/>
    <w:basedOn w:val="1"/>
    <w:link w:val="18"/>
    <w:qFormat/>
    <w:uiPriority w:val="0"/>
    <w:rPr>
      <w:sz w:val="18"/>
      <w:szCs w:val="18"/>
    </w:rPr>
  </w:style>
  <w:style w:type="paragraph" w:styleId="8">
    <w:name w:val="footer"/>
    <w:basedOn w:val="1"/>
    <w:link w:val="17"/>
    <w:qFormat/>
    <w:uiPriority w:val="99"/>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12">
    <w:name w:val="Strong"/>
    <w:basedOn w:val="11"/>
    <w:qFormat/>
    <w:uiPriority w:val="0"/>
    <w:rPr>
      <w:b/>
    </w:rPr>
  </w:style>
  <w:style w:type="character" w:styleId="13">
    <w:name w:val="FollowedHyperlink"/>
    <w:basedOn w:val="11"/>
    <w:qFormat/>
    <w:uiPriority w:val="0"/>
    <w:rPr>
      <w:color w:val="FF8400"/>
      <w:u w:val="none"/>
    </w:rPr>
  </w:style>
  <w:style w:type="paragraph" w:customStyle="1" w:styleId="14">
    <w:name w:val="正文 New New"/>
    <w:basedOn w:val="1"/>
    <w:qFormat/>
    <w:uiPriority w:val="0"/>
    <w:rPr>
      <w:rFonts w:ascii="Times New Roman" w:hAnsi="Times New Roman" w:eastAsia="宋体" w:cs="Times New Roman"/>
      <w:szCs w:val="21"/>
    </w:rPr>
  </w:style>
  <w:style w:type="paragraph" w:customStyle="1" w:styleId="15">
    <w:name w:val="修订1"/>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16">
    <w:name w:val="日期 Char"/>
    <w:basedOn w:val="11"/>
    <w:link w:val="6"/>
    <w:qFormat/>
    <w:uiPriority w:val="0"/>
    <w:rPr>
      <w:rFonts w:asciiTheme="minorHAnsi" w:hAnsiTheme="minorHAnsi" w:eastAsiaTheme="minorEastAsia" w:cstheme="minorBidi"/>
      <w:kern w:val="2"/>
      <w:sz w:val="21"/>
      <w:szCs w:val="24"/>
    </w:rPr>
  </w:style>
  <w:style w:type="character" w:customStyle="1" w:styleId="17">
    <w:name w:val="页脚 Char"/>
    <w:basedOn w:val="11"/>
    <w:link w:val="8"/>
    <w:qFormat/>
    <w:uiPriority w:val="99"/>
    <w:rPr>
      <w:rFonts w:asciiTheme="minorHAnsi" w:hAnsiTheme="minorHAnsi" w:eastAsiaTheme="minorEastAsia" w:cstheme="minorBidi"/>
      <w:kern w:val="2"/>
      <w:sz w:val="18"/>
      <w:szCs w:val="24"/>
    </w:rPr>
  </w:style>
  <w:style w:type="character" w:customStyle="1" w:styleId="18">
    <w:name w:val="批注框文本 Char"/>
    <w:basedOn w:val="11"/>
    <w:link w:val="7"/>
    <w:qFormat/>
    <w:uiPriority w:val="0"/>
    <w:rPr>
      <w:rFonts w:asciiTheme="minorHAnsi" w:hAnsiTheme="minorHAnsi" w:eastAsiaTheme="minorEastAsia" w:cstheme="minorBidi"/>
      <w:kern w:val="2"/>
      <w:sz w:val="18"/>
      <w:szCs w:val="18"/>
    </w:rPr>
  </w:style>
  <w:style w:type="character" w:customStyle="1" w:styleId="19">
    <w:name w:val="error"/>
    <w:basedOn w:val="11"/>
    <w:qFormat/>
    <w:uiPriority w:val="0"/>
  </w:style>
  <w:style w:type="character" w:customStyle="1" w:styleId="20">
    <w:name w:val="error1"/>
    <w:basedOn w:val="11"/>
    <w:qFormat/>
    <w:uiPriority w:val="0"/>
  </w:style>
  <w:style w:type="character" w:customStyle="1" w:styleId="21">
    <w:name w:val="ui-icon36"/>
    <w:basedOn w:val="11"/>
    <w:qFormat/>
    <w:uiPriority w:val="0"/>
  </w:style>
  <w:style w:type="character" w:customStyle="1" w:styleId="22">
    <w:name w:val="ui-icon37"/>
    <w:basedOn w:val="11"/>
    <w:qFormat/>
    <w:uiPriority w:val="0"/>
  </w:style>
  <w:style w:type="character" w:customStyle="1" w:styleId="23">
    <w:name w:val="btn-area"/>
    <w:basedOn w:val="11"/>
    <w:qFormat/>
    <w:uiPriority w:val="0"/>
  </w:style>
  <w:style w:type="character" w:customStyle="1" w:styleId="24">
    <w:name w:val="ui-icon-arrowthick-2-n-s"/>
    <w:basedOn w:val="11"/>
    <w:qFormat/>
    <w:uiPriority w:val="0"/>
  </w:style>
  <w:style w:type="character" w:customStyle="1" w:styleId="25">
    <w:name w:val="info"/>
    <w:basedOn w:val="11"/>
    <w:qFormat/>
    <w:uiPriority w:val="0"/>
    <w:rPr>
      <w:color w:val="FFA500"/>
      <w:sz w:val="18"/>
      <w:szCs w:val="18"/>
    </w:rPr>
  </w:style>
  <w:style w:type="character" w:customStyle="1" w:styleId="26">
    <w:name w:val="info1"/>
    <w:basedOn w:val="11"/>
    <w:qFormat/>
    <w:uiPriority w:val="0"/>
    <w:rPr>
      <w:color w:val="7F7F7F"/>
    </w:rPr>
  </w:style>
  <w:style w:type="character" w:customStyle="1" w:styleId="27">
    <w:name w:val="button2"/>
    <w:basedOn w:val="11"/>
    <w:qFormat/>
    <w:uiPriority w:val="0"/>
  </w:style>
  <w:style w:type="character" w:customStyle="1" w:styleId="28">
    <w:name w:val="tmpztreemove_arrow"/>
    <w:basedOn w:val="11"/>
    <w:qFormat/>
    <w:uiPriority w:val="0"/>
  </w:style>
  <w:style w:type="character" w:customStyle="1" w:styleId="29">
    <w:name w:val="unit"/>
    <w:basedOn w:val="11"/>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934758-96B5-497F-9E1A-6C0B9E769D3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565</Words>
  <Characters>3223</Characters>
  <Lines>26</Lines>
  <Paragraphs>7</Paragraphs>
  <TotalTime>159</TotalTime>
  <ScaleCrop>false</ScaleCrop>
  <LinksUpToDate>false</LinksUpToDate>
  <CharactersWithSpaces>3781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2023-08-24T02:30:00Z</dcterms:created>
  <dc:creator>lenovo</dc:creator>
  <cp:lastModifiedBy>Administrator</cp:lastModifiedBy>
  <dcterms:modified xsi:type="dcterms:W3CDTF">2024-01-23T05:45:44Z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91E3C0EF6C70406CB14AA1B4D9FAE600_13</vt:lpwstr>
  </property>
</Properties>
</file>