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rPr>
          <w:rFonts w:ascii="Times New Roman"/>
          <w:sz w:val="20"/>
        </w:rPr>
      </w:pPr>
    </w:p>
    <w:p w:rsidR="001C1D04" w:rsidRDefault="001C1D04">
      <w:pPr>
        <w:pStyle w:val="a3"/>
        <w:spacing w:before="7"/>
        <w:rPr>
          <w:rFonts w:ascii="Times New Roman"/>
          <w:sz w:val="19"/>
        </w:rPr>
      </w:pPr>
    </w:p>
    <w:p w:rsidR="001C1D04" w:rsidRDefault="00460487">
      <w:pPr>
        <w:pStyle w:val="a4"/>
      </w:pPr>
      <w:r>
        <w:rPr>
          <w:spacing w:val="-1"/>
        </w:rPr>
        <w:t>2018</w:t>
      </w:r>
      <w:r>
        <w:rPr>
          <w:spacing w:val="-44"/>
        </w:rPr>
        <w:t xml:space="preserve"> 年度</w:t>
      </w:r>
    </w:p>
    <w:p w:rsidR="001C1D04" w:rsidRDefault="00460487">
      <w:pPr>
        <w:pStyle w:val="a4"/>
        <w:spacing w:before="284"/>
        <w:ind w:left="62"/>
      </w:pPr>
      <w:r>
        <w:t>睢县残联部门决算</w:t>
      </w:r>
    </w:p>
    <w:p w:rsidR="001C1D04" w:rsidRDefault="001C1D04">
      <w:pPr>
        <w:pStyle w:val="a3"/>
        <w:rPr>
          <w:rFonts w:ascii="黑体"/>
          <w:sz w:val="52"/>
        </w:rPr>
      </w:pPr>
    </w:p>
    <w:p w:rsidR="001C1D04" w:rsidRDefault="001C1D04">
      <w:pPr>
        <w:pStyle w:val="a3"/>
        <w:rPr>
          <w:rFonts w:ascii="黑体"/>
          <w:sz w:val="52"/>
        </w:rPr>
      </w:pPr>
    </w:p>
    <w:p w:rsidR="001C1D04" w:rsidRDefault="001C1D04">
      <w:pPr>
        <w:pStyle w:val="a3"/>
        <w:rPr>
          <w:rFonts w:ascii="黑体"/>
          <w:sz w:val="52"/>
        </w:rPr>
      </w:pPr>
    </w:p>
    <w:p w:rsidR="001C1D04" w:rsidRDefault="001C1D04">
      <w:pPr>
        <w:pStyle w:val="a3"/>
        <w:rPr>
          <w:rFonts w:ascii="黑体"/>
          <w:sz w:val="52"/>
        </w:rPr>
      </w:pPr>
    </w:p>
    <w:p w:rsidR="001C1D04" w:rsidRDefault="001C1D04">
      <w:pPr>
        <w:pStyle w:val="a3"/>
        <w:rPr>
          <w:rFonts w:ascii="黑体"/>
          <w:sz w:val="52"/>
        </w:rPr>
      </w:pPr>
    </w:p>
    <w:p w:rsidR="001C1D04" w:rsidRDefault="001C1D04">
      <w:pPr>
        <w:pStyle w:val="a3"/>
        <w:rPr>
          <w:rFonts w:ascii="黑体"/>
          <w:sz w:val="52"/>
        </w:rPr>
      </w:pPr>
    </w:p>
    <w:p w:rsidR="001C1D04" w:rsidRDefault="001C1D04">
      <w:pPr>
        <w:pStyle w:val="a3"/>
        <w:rPr>
          <w:rFonts w:ascii="黑体"/>
          <w:sz w:val="52"/>
        </w:rPr>
      </w:pPr>
    </w:p>
    <w:p w:rsidR="001C1D04" w:rsidRDefault="001C1D04">
      <w:pPr>
        <w:pStyle w:val="a3"/>
        <w:rPr>
          <w:rFonts w:ascii="黑体"/>
          <w:sz w:val="52"/>
        </w:rPr>
      </w:pPr>
    </w:p>
    <w:p w:rsidR="001C1D04" w:rsidRDefault="001C1D04">
      <w:pPr>
        <w:pStyle w:val="a3"/>
        <w:spacing w:before="3"/>
        <w:rPr>
          <w:rFonts w:ascii="黑体"/>
          <w:sz w:val="49"/>
        </w:rPr>
      </w:pPr>
    </w:p>
    <w:p w:rsidR="001C1D04" w:rsidRDefault="00460487">
      <w:pPr>
        <w:pStyle w:val="a3"/>
        <w:ind w:left="60"/>
        <w:jc w:val="center"/>
        <w:rPr>
          <w:rFonts w:ascii="黑体" w:eastAsia="黑体"/>
        </w:rPr>
      </w:pPr>
      <w:r>
        <w:rPr>
          <w:rFonts w:ascii="黑体" w:eastAsia="黑体" w:hint="eastAsia"/>
        </w:rPr>
        <w:t>二〇一九年十月</w:t>
      </w:r>
    </w:p>
    <w:p w:rsidR="001C1D04" w:rsidRDefault="001C1D04">
      <w:pPr>
        <w:jc w:val="center"/>
        <w:rPr>
          <w:rFonts w:ascii="黑体" w:eastAsia="黑体"/>
        </w:rPr>
        <w:sectPr w:rsidR="001C1D04">
          <w:type w:val="continuous"/>
          <w:pgSz w:w="11910" w:h="16840"/>
          <w:pgMar w:top="1580" w:right="1540" w:bottom="280" w:left="1480" w:header="720" w:footer="720" w:gutter="0"/>
          <w:cols w:space="720"/>
        </w:sectPr>
      </w:pPr>
    </w:p>
    <w:p w:rsidR="001C1D04" w:rsidRDefault="001C1D04">
      <w:pPr>
        <w:pStyle w:val="a3"/>
        <w:spacing w:before="7"/>
        <w:rPr>
          <w:rFonts w:ascii="黑体"/>
          <w:sz w:val="15"/>
        </w:rPr>
      </w:pPr>
    </w:p>
    <w:p w:rsidR="001C1D04" w:rsidRDefault="001C1D04">
      <w:pPr>
        <w:rPr>
          <w:rFonts w:ascii="黑体"/>
          <w:sz w:val="15"/>
        </w:rPr>
        <w:sectPr w:rsidR="001C1D04">
          <w:pgSz w:w="11910" w:h="16840"/>
          <w:pgMar w:top="1580" w:right="1540" w:bottom="280" w:left="1480" w:header="720" w:footer="720" w:gutter="0"/>
          <w:cols w:space="720"/>
        </w:sectPr>
      </w:pPr>
    </w:p>
    <w:p w:rsidR="001C1D04" w:rsidRDefault="00460487">
      <w:pPr>
        <w:tabs>
          <w:tab w:val="left" w:pos="1195"/>
        </w:tabs>
        <w:spacing w:before="27"/>
        <w:ind w:left="115"/>
        <w:jc w:val="center"/>
        <w:rPr>
          <w:rFonts w:ascii="黑体" w:eastAsia="黑体"/>
          <w:sz w:val="36"/>
        </w:rPr>
      </w:pPr>
      <w:r>
        <w:rPr>
          <w:rFonts w:ascii="黑体" w:eastAsia="黑体" w:hint="eastAsia"/>
          <w:sz w:val="36"/>
        </w:rPr>
        <w:lastRenderedPageBreak/>
        <w:t>目</w:t>
      </w:r>
      <w:r>
        <w:rPr>
          <w:rFonts w:ascii="黑体" w:eastAsia="黑体" w:hint="eastAsia"/>
          <w:sz w:val="36"/>
        </w:rPr>
        <w:tab/>
        <w:t>录</w:t>
      </w:r>
    </w:p>
    <w:p w:rsidR="001C1D04" w:rsidRDefault="00460487">
      <w:pPr>
        <w:pStyle w:val="a3"/>
        <w:tabs>
          <w:tab w:val="left" w:pos="2026"/>
        </w:tabs>
        <w:spacing w:before="200"/>
        <w:ind w:left="106"/>
        <w:rPr>
          <w:rFonts w:ascii="黑体" w:eastAsia="黑体"/>
        </w:rPr>
      </w:pPr>
      <w:r>
        <w:rPr>
          <w:rFonts w:ascii="黑体" w:eastAsia="黑体" w:hint="eastAsia"/>
        </w:rPr>
        <w:t>第一部分</w:t>
      </w:r>
      <w:r>
        <w:rPr>
          <w:rFonts w:ascii="黑体" w:eastAsia="黑体" w:hint="eastAsia"/>
        </w:rPr>
        <w:tab/>
        <w:t>睢县残联概况</w:t>
      </w:r>
    </w:p>
    <w:p w:rsidR="001C1D04" w:rsidRDefault="00460487">
      <w:pPr>
        <w:pStyle w:val="a3"/>
        <w:spacing w:before="224" w:line="372" w:lineRule="auto"/>
        <w:ind w:left="747" w:right="6217"/>
      </w:pPr>
      <w:r>
        <w:rPr>
          <w:spacing w:val="-1"/>
        </w:rPr>
        <w:t>一、部门职责二、机构设置</w:t>
      </w:r>
    </w:p>
    <w:p w:rsidR="001C1D04" w:rsidRDefault="00460487">
      <w:pPr>
        <w:pStyle w:val="a3"/>
        <w:tabs>
          <w:tab w:val="left" w:pos="2026"/>
        </w:tabs>
        <w:spacing w:line="409" w:lineRule="exact"/>
        <w:ind w:left="106"/>
        <w:rPr>
          <w:rFonts w:ascii="黑体" w:eastAsia="黑体"/>
        </w:rPr>
      </w:pPr>
      <w:r>
        <w:rPr>
          <w:rFonts w:ascii="黑体" w:eastAsia="黑体" w:hint="eastAsia"/>
        </w:rPr>
        <w:t>第二部分</w:t>
      </w:r>
      <w:r>
        <w:rPr>
          <w:rFonts w:ascii="黑体" w:eastAsia="黑体" w:hint="eastAsia"/>
        </w:rPr>
        <w:tab/>
      </w:r>
      <w:r>
        <w:rPr>
          <w:rFonts w:ascii="黑体" w:eastAsia="黑体" w:hint="eastAsia"/>
          <w:w w:val="95"/>
        </w:rPr>
        <w:t>2018</w:t>
      </w:r>
      <w:r>
        <w:rPr>
          <w:rFonts w:ascii="黑体" w:eastAsia="黑体" w:hint="eastAsia"/>
          <w:spacing w:val="-13"/>
          <w:w w:val="95"/>
        </w:rPr>
        <w:t xml:space="preserve"> </w:t>
      </w:r>
      <w:r>
        <w:rPr>
          <w:rFonts w:ascii="黑体" w:eastAsia="黑体" w:hint="eastAsia"/>
          <w:w w:val="95"/>
        </w:rPr>
        <w:t>年度部门决算表</w:t>
      </w:r>
    </w:p>
    <w:p w:rsidR="001C1D04" w:rsidRDefault="00460487">
      <w:pPr>
        <w:pStyle w:val="a3"/>
        <w:spacing w:before="223" w:line="372" w:lineRule="auto"/>
        <w:ind w:left="747" w:right="4937"/>
      </w:pPr>
      <w:r>
        <w:rPr>
          <w:spacing w:val="-1"/>
        </w:rPr>
        <w:t>一、收入支出决算总表</w:t>
      </w:r>
      <w:r>
        <w:t>二、收入决算表</w:t>
      </w:r>
    </w:p>
    <w:p w:rsidR="001C1D04" w:rsidRDefault="00460487">
      <w:pPr>
        <w:pStyle w:val="a3"/>
        <w:spacing w:line="406" w:lineRule="exact"/>
        <w:ind w:left="747"/>
      </w:pPr>
      <w:r>
        <w:rPr>
          <w:w w:val="95"/>
        </w:rPr>
        <w:t>三、支出决算表</w:t>
      </w:r>
    </w:p>
    <w:p w:rsidR="001C1D04" w:rsidRDefault="00460487">
      <w:pPr>
        <w:pStyle w:val="a3"/>
        <w:spacing w:before="224"/>
        <w:ind w:left="747"/>
      </w:pPr>
      <w:r>
        <w:t>四、财政拨款收入支出决算总表</w:t>
      </w:r>
    </w:p>
    <w:p w:rsidR="001C1D04" w:rsidRDefault="00460487">
      <w:pPr>
        <w:pStyle w:val="a3"/>
        <w:spacing w:before="223"/>
        <w:ind w:left="747"/>
      </w:pPr>
      <w:r>
        <w:t>五、一般公共预算财政拨款支出决算表</w:t>
      </w:r>
    </w:p>
    <w:p w:rsidR="001C1D04" w:rsidRDefault="00460487">
      <w:pPr>
        <w:pStyle w:val="a3"/>
        <w:spacing w:before="226"/>
        <w:ind w:left="747"/>
      </w:pPr>
      <w:r>
        <w:t>六、一般公共预算财政拨款基本支出决算表</w:t>
      </w:r>
    </w:p>
    <w:p w:rsidR="001C1D04" w:rsidRDefault="00460487">
      <w:pPr>
        <w:pStyle w:val="a3"/>
        <w:spacing w:before="224" w:line="372" w:lineRule="auto"/>
        <w:ind w:left="747" w:right="778"/>
      </w:pPr>
      <w:r>
        <w:rPr>
          <w:w w:val="95"/>
        </w:rPr>
        <w:t>七、一般公共预算财政拨款“三公”经费支出决算表</w:t>
      </w:r>
      <w:r>
        <w:rPr>
          <w:spacing w:val="1"/>
          <w:w w:val="95"/>
        </w:rPr>
        <w:t xml:space="preserve"> </w:t>
      </w:r>
      <w:r>
        <w:t>八、政府性基金预算财政拨款收入支出决算表</w:t>
      </w:r>
    </w:p>
    <w:p w:rsidR="001C1D04" w:rsidRDefault="00460487">
      <w:pPr>
        <w:pStyle w:val="a3"/>
        <w:tabs>
          <w:tab w:val="left" w:pos="2026"/>
        </w:tabs>
        <w:spacing w:line="406" w:lineRule="exact"/>
        <w:ind w:left="106"/>
        <w:rPr>
          <w:rFonts w:ascii="黑体" w:eastAsia="黑体"/>
        </w:rPr>
      </w:pPr>
      <w:r>
        <w:rPr>
          <w:rFonts w:ascii="黑体" w:eastAsia="黑体" w:hint="eastAsia"/>
        </w:rPr>
        <w:t>第三部分</w:t>
      </w:r>
      <w:r>
        <w:rPr>
          <w:rFonts w:ascii="黑体" w:eastAsia="黑体" w:hint="eastAsia"/>
        </w:rPr>
        <w:tab/>
      </w:r>
      <w:r>
        <w:rPr>
          <w:rFonts w:ascii="黑体" w:eastAsia="黑体" w:hint="eastAsia"/>
          <w:w w:val="95"/>
        </w:rPr>
        <w:t>2018</w:t>
      </w:r>
      <w:r>
        <w:rPr>
          <w:rFonts w:ascii="黑体" w:eastAsia="黑体" w:hint="eastAsia"/>
          <w:spacing w:val="7"/>
          <w:w w:val="95"/>
        </w:rPr>
        <w:t xml:space="preserve"> </w:t>
      </w:r>
      <w:r>
        <w:rPr>
          <w:rFonts w:ascii="黑体" w:eastAsia="黑体" w:hint="eastAsia"/>
          <w:w w:val="95"/>
        </w:rPr>
        <w:t>年度部门决算情况说明</w:t>
      </w:r>
    </w:p>
    <w:p w:rsidR="001C1D04" w:rsidRDefault="00460487">
      <w:pPr>
        <w:pStyle w:val="a3"/>
        <w:spacing w:before="224" w:line="372" w:lineRule="auto"/>
        <w:ind w:left="747" w:right="3658"/>
      </w:pPr>
      <w:r>
        <w:rPr>
          <w:spacing w:val="-1"/>
        </w:rPr>
        <w:t>一、收入支出决算总体情况说明</w:t>
      </w:r>
      <w:r>
        <w:t>二、收入决算情况说明</w:t>
      </w:r>
    </w:p>
    <w:p w:rsidR="001C1D04" w:rsidRDefault="00460487">
      <w:pPr>
        <w:pStyle w:val="a3"/>
        <w:spacing w:line="409" w:lineRule="exact"/>
        <w:ind w:left="747"/>
      </w:pPr>
      <w:r>
        <w:rPr>
          <w:w w:val="95"/>
        </w:rPr>
        <w:t>三、支出决算情况说明</w:t>
      </w:r>
    </w:p>
    <w:p w:rsidR="001C1D04" w:rsidRDefault="00460487">
      <w:pPr>
        <w:pStyle w:val="a3"/>
        <w:spacing w:before="223"/>
        <w:ind w:left="747"/>
      </w:pPr>
      <w:r>
        <w:t>四、财政拨款收入支出决算总体情况说明</w:t>
      </w:r>
    </w:p>
    <w:p w:rsidR="001C1D04" w:rsidRDefault="00460487">
      <w:pPr>
        <w:pStyle w:val="a3"/>
        <w:spacing w:before="224"/>
        <w:ind w:left="747"/>
      </w:pPr>
      <w:r>
        <w:t>五、一般公共预算财政拨款支出决算情况说明</w:t>
      </w:r>
    </w:p>
    <w:p w:rsidR="001C1D04" w:rsidRDefault="00460487">
      <w:pPr>
        <w:pStyle w:val="a3"/>
        <w:spacing w:before="223"/>
        <w:ind w:left="747"/>
      </w:pPr>
      <w:r>
        <w:t>六、一般公共预算财政拨款基本支出决算情况说明</w:t>
      </w:r>
    </w:p>
    <w:p w:rsidR="001C1D04" w:rsidRDefault="00460487">
      <w:pPr>
        <w:pStyle w:val="a3"/>
        <w:spacing w:before="224"/>
        <w:ind w:left="747"/>
      </w:pPr>
      <w:r>
        <w:t>七、一般公共预算财政拨款“三公”经费支出决算情况说</w:t>
      </w:r>
    </w:p>
    <w:p w:rsidR="001C1D04" w:rsidRDefault="001C1D04">
      <w:pPr>
        <w:pStyle w:val="a3"/>
        <w:spacing w:before="3"/>
        <w:rPr>
          <w:sz w:val="13"/>
        </w:rPr>
      </w:pPr>
    </w:p>
    <w:p w:rsidR="001C1D04" w:rsidRDefault="00460487">
      <w:pPr>
        <w:pStyle w:val="a3"/>
        <w:spacing w:before="54"/>
        <w:ind w:left="106"/>
      </w:pPr>
      <w:r>
        <w:rPr>
          <w:w w:val="99"/>
        </w:rPr>
        <w:t>明</w:t>
      </w:r>
    </w:p>
    <w:p w:rsidR="001C1D04" w:rsidRDefault="001C1D04">
      <w:pPr>
        <w:sectPr w:rsidR="001C1D04">
          <w:footerReference w:type="default" r:id="rId7"/>
          <w:pgSz w:w="11910" w:h="16840"/>
          <w:pgMar w:top="1480" w:right="1540" w:bottom="1180" w:left="1480" w:header="0" w:footer="993" w:gutter="0"/>
          <w:pgNumType w:start="1"/>
          <w:cols w:space="720"/>
        </w:sectPr>
      </w:pPr>
    </w:p>
    <w:p w:rsidR="001C1D04" w:rsidRDefault="00460487">
      <w:pPr>
        <w:pStyle w:val="a3"/>
        <w:spacing w:before="35"/>
        <w:ind w:left="747"/>
      </w:pPr>
      <w:r>
        <w:lastRenderedPageBreak/>
        <w:t>八、预算绩效情况说明</w:t>
      </w:r>
    </w:p>
    <w:p w:rsidR="001C1D04" w:rsidRDefault="00460487">
      <w:pPr>
        <w:pStyle w:val="a3"/>
        <w:spacing w:before="223" w:line="372" w:lineRule="auto"/>
        <w:ind w:left="747" w:right="1417"/>
      </w:pPr>
      <w:r>
        <w:rPr>
          <w:w w:val="95"/>
        </w:rPr>
        <w:t>九、政府性基金预算财政拨款支出决算情况说明</w:t>
      </w:r>
      <w:r>
        <w:rPr>
          <w:spacing w:val="1"/>
          <w:w w:val="95"/>
        </w:rPr>
        <w:t xml:space="preserve"> </w:t>
      </w:r>
      <w:r>
        <w:t>十、机关运行经费支出情况说明</w:t>
      </w:r>
    </w:p>
    <w:p w:rsidR="001C1D04" w:rsidRDefault="00460487">
      <w:pPr>
        <w:pStyle w:val="a3"/>
        <w:spacing w:line="372" w:lineRule="auto"/>
        <w:ind w:left="747" w:right="3977"/>
      </w:pPr>
      <w:r>
        <w:rPr>
          <w:spacing w:val="-1"/>
        </w:rPr>
        <w:t>十一、政府采购支出情况说明十二、国有资产占用情况说明</w:t>
      </w:r>
    </w:p>
    <w:p w:rsidR="001C1D04" w:rsidRDefault="00460487">
      <w:pPr>
        <w:pStyle w:val="a3"/>
        <w:tabs>
          <w:tab w:val="left" w:pos="2026"/>
        </w:tabs>
        <w:spacing w:line="409" w:lineRule="exact"/>
        <w:ind w:left="106"/>
        <w:rPr>
          <w:rFonts w:ascii="黑体" w:eastAsia="黑体"/>
        </w:rPr>
      </w:pPr>
      <w:r>
        <w:rPr>
          <w:rFonts w:ascii="黑体" w:eastAsia="黑体" w:hint="eastAsia"/>
        </w:rPr>
        <w:t>第四部分</w:t>
      </w:r>
      <w:r>
        <w:rPr>
          <w:rFonts w:ascii="黑体" w:eastAsia="黑体" w:hint="eastAsia"/>
        </w:rPr>
        <w:tab/>
        <w:t>名词解释</w:t>
      </w:r>
    </w:p>
    <w:p w:rsidR="001C1D04" w:rsidRDefault="001C1D04">
      <w:pPr>
        <w:spacing w:line="409" w:lineRule="exact"/>
        <w:rPr>
          <w:rFonts w:ascii="黑体" w:eastAsia="黑体"/>
        </w:rPr>
        <w:sectPr w:rsidR="001C1D04">
          <w:pgSz w:w="11910" w:h="16840"/>
          <w:pgMar w:top="1500" w:right="1540" w:bottom="1180" w:left="1480" w:header="0" w:footer="993" w:gutter="0"/>
          <w:cols w:space="720"/>
        </w:sect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rPr>
          <w:rFonts w:ascii="黑体"/>
          <w:sz w:val="20"/>
        </w:rPr>
      </w:pPr>
    </w:p>
    <w:p w:rsidR="001C1D04" w:rsidRDefault="001C1D04">
      <w:pPr>
        <w:pStyle w:val="a3"/>
        <w:spacing w:before="4"/>
        <w:rPr>
          <w:rFonts w:ascii="黑体"/>
          <w:sz w:val="26"/>
        </w:rPr>
      </w:pPr>
    </w:p>
    <w:p w:rsidR="001C1D04" w:rsidRDefault="00460487">
      <w:pPr>
        <w:pStyle w:val="1"/>
        <w:tabs>
          <w:tab w:val="left" w:pos="2457"/>
        </w:tabs>
        <w:ind w:left="58"/>
        <w:jc w:val="center"/>
      </w:pPr>
      <w:bookmarkStart w:id="0" w:name="第一部分__睢县残联概况"/>
      <w:bookmarkEnd w:id="0"/>
      <w:r>
        <w:t>第一部分</w:t>
      </w:r>
      <w:r>
        <w:tab/>
        <w:t>睢县残联概况</w:t>
      </w:r>
    </w:p>
    <w:p w:rsidR="001C1D04" w:rsidRDefault="001C1D04">
      <w:pPr>
        <w:jc w:val="center"/>
        <w:sectPr w:rsidR="001C1D04">
          <w:footerReference w:type="default" r:id="rId8"/>
          <w:pgSz w:w="11910" w:h="16840"/>
          <w:pgMar w:top="1580" w:right="1540" w:bottom="900" w:left="1480" w:header="0" w:footer="720" w:gutter="0"/>
          <w:cols w:space="720"/>
        </w:sectPr>
      </w:pPr>
    </w:p>
    <w:p w:rsidR="001C1D04" w:rsidRDefault="00460487">
      <w:pPr>
        <w:pStyle w:val="a3"/>
        <w:spacing w:before="30"/>
        <w:ind w:left="960"/>
        <w:rPr>
          <w:rFonts w:ascii="黑体" w:eastAsia="黑体"/>
        </w:rPr>
      </w:pPr>
      <w:bookmarkStart w:id="1" w:name="一、部门职责"/>
      <w:bookmarkEnd w:id="1"/>
      <w:r>
        <w:rPr>
          <w:rFonts w:ascii="黑体" w:eastAsia="黑体" w:hint="eastAsia"/>
          <w:w w:val="95"/>
        </w:rPr>
        <w:lastRenderedPageBreak/>
        <w:t>一、部门职责</w:t>
      </w:r>
    </w:p>
    <w:p w:rsidR="001C1D04" w:rsidRDefault="00460487">
      <w:pPr>
        <w:pStyle w:val="a3"/>
        <w:spacing w:before="259" w:line="345" w:lineRule="auto"/>
        <w:ind w:left="320" w:right="257" w:firstLine="640"/>
      </w:pPr>
      <w:r>
        <w:rPr>
          <w:color w:val="343434"/>
        </w:rPr>
        <w:t>1、履行代表、服务、管理三大职能，代表残疾人共同</w:t>
      </w:r>
      <w:r>
        <w:rPr>
          <w:color w:val="343434"/>
          <w:w w:val="95"/>
        </w:rPr>
        <w:t>利益，向政府及有关方面反映残疾人的意见和需求，维护残</w:t>
      </w:r>
      <w:r>
        <w:rPr>
          <w:color w:val="343434"/>
          <w:spacing w:val="1"/>
          <w:w w:val="95"/>
        </w:rPr>
        <w:t xml:space="preserve"> </w:t>
      </w:r>
      <w:r>
        <w:rPr>
          <w:color w:val="343434"/>
        </w:rPr>
        <w:t>疾人的合法权益，为残疾人服务。</w:t>
      </w:r>
    </w:p>
    <w:p w:rsidR="001C1D04" w:rsidRDefault="00460487">
      <w:pPr>
        <w:pStyle w:val="a3"/>
        <w:spacing w:line="345" w:lineRule="auto"/>
        <w:ind w:left="320" w:right="404" w:firstLine="640"/>
      </w:pPr>
      <w:r>
        <w:rPr>
          <w:color w:val="343434"/>
          <w:w w:val="95"/>
        </w:rPr>
        <w:t>2、团结、教育残疾人遵守法律，履行应尽的义务，发</w:t>
      </w:r>
      <w:r>
        <w:rPr>
          <w:color w:val="343434"/>
          <w:spacing w:val="1"/>
          <w:w w:val="95"/>
        </w:rPr>
        <w:t xml:space="preserve"> </w:t>
      </w:r>
      <w:r>
        <w:rPr>
          <w:color w:val="343434"/>
        </w:rPr>
        <w:t>扬乐观进取精神，自尊、自信、自强、自立。</w:t>
      </w:r>
    </w:p>
    <w:p w:rsidR="001C1D04" w:rsidRDefault="00460487">
      <w:pPr>
        <w:pStyle w:val="a3"/>
        <w:spacing w:line="345" w:lineRule="auto"/>
        <w:ind w:left="320" w:right="257" w:firstLine="640"/>
      </w:pPr>
      <w:r>
        <w:rPr>
          <w:color w:val="343434"/>
        </w:rPr>
        <w:t>3、弘扬人道主义，宣传残疾人事业，沟通政府、社会</w:t>
      </w:r>
      <w:r>
        <w:rPr>
          <w:color w:val="343434"/>
          <w:w w:val="95"/>
        </w:rPr>
        <w:t>与残疾人之间的关系，动员社会理解、尊重、关心、帮助残</w:t>
      </w:r>
      <w:r>
        <w:rPr>
          <w:color w:val="343434"/>
          <w:spacing w:val="1"/>
          <w:w w:val="95"/>
        </w:rPr>
        <w:t xml:space="preserve"> </w:t>
      </w:r>
      <w:r>
        <w:rPr>
          <w:color w:val="343434"/>
        </w:rPr>
        <w:t>疾人，支持残疾人事业。</w:t>
      </w:r>
    </w:p>
    <w:p w:rsidR="001C1D04" w:rsidRDefault="00460487">
      <w:pPr>
        <w:pStyle w:val="a3"/>
        <w:spacing w:line="345" w:lineRule="auto"/>
        <w:ind w:left="320" w:right="257" w:firstLine="640"/>
      </w:pPr>
      <w:r>
        <w:rPr>
          <w:color w:val="343434"/>
        </w:rPr>
        <w:t>4、开展残疾人康复、扶贫、教育、劳动就业、职业培</w:t>
      </w:r>
      <w:r>
        <w:rPr>
          <w:color w:val="343434"/>
          <w:w w:val="95"/>
        </w:rPr>
        <w:t>训、文化、教育、科研、用品用具供应、残疾鉴定、依法推</w:t>
      </w:r>
      <w:r>
        <w:rPr>
          <w:color w:val="343434"/>
          <w:spacing w:val="1"/>
          <w:w w:val="95"/>
        </w:rPr>
        <w:t xml:space="preserve"> </w:t>
      </w:r>
      <w:r>
        <w:rPr>
          <w:color w:val="343434"/>
        </w:rPr>
        <w:t>进无障碍建设和残疾预防工作，创造良好的社会环境和条件，扶助残疾人平等参与社会生活。</w:t>
      </w:r>
    </w:p>
    <w:p w:rsidR="001C1D04" w:rsidRDefault="00460487">
      <w:pPr>
        <w:pStyle w:val="a3"/>
        <w:spacing w:line="343" w:lineRule="auto"/>
        <w:ind w:left="320" w:right="404" w:firstLine="640"/>
      </w:pPr>
      <w:r>
        <w:rPr>
          <w:color w:val="343434"/>
          <w:w w:val="95"/>
        </w:rPr>
        <w:t>5、做好残联干部管理工作，对全县残疾人工作者进行</w:t>
      </w:r>
      <w:r>
        <w:rPr>
          <w:color w:val="343434"/>
          <w:spacing w:val="1"/>
          <w:w w:val="95"/>
        </w:rPr>
        <w:t xml:space="preserve"> </w:t>
      </w:r>
      <w:r>
        <w:rPr>
          <w:color w:val="343434"/>
        </w:rPr>
        <w:t>培训。</w:t>
      </w:r>
    </w:p>
    <w:p w:rsidR="001C1D04" w:rsidRDefault="00460487">
      <w:pPr>
        <w:pStyle w:val="a3"/>
        <w:spacing w:before="1" w:line="345" w:lineRule="auto"/>
        <w:ind w:left="320" w:right="99" w:firstLine="640"/>
      </w:pPr>
      <w:r>
        <w:rPr>
          <w:color w:val="343434"/>
          <w:w w:val="95"/>
        </w:rPr>
        <w:t>6、</w:t>
      </w:r>
      <w:proofErr w:type="gramStart"/>
      <w:r>
        <w:rPr>
          <w:color w:val="343434"/>
          <w:w w:val="95"/>
        </w:rPr>
        <w:t>承担县</w:t>
      </w:r>
      <w:proofErr w:type="gramEnd"/>
      <w:r>
        <w:rPr>
          <w:color w:val="343434"/>
          <w:w w:val="95"/>
        </w:rPr>
        <w:t>残疾工作委员会和县残疾人康复的日常工作，</w:t>
      </w:r>
      <w:r>
        <w:rPr>
          <w:color w:val="343434"/>
          <w:spacing w:val="1"/>
          <w:w w:val="95"/>
        </w:rPr>
        <w:t xml:space="preserve"> </w:t>
      </w:r>
      <w:r>
        <w:rPr>
          <w:color w:val="343434"/>
        </w:rPr>
        <w:t>做好综合、组织、协调和服务，协助政府研究、制定和实施残疾人事业政策、规划和计划，优惠残疾人的措施，发展和管理残疾人事业。</w:t>
      </w:r>
    </w:p>
    <w:p w:rsidR="001C1D04" w:rsidRDefault="00460487">
      <w:pPr>
        <w:pStyle w:val="a3"/>
        <w:spacing w:before="1" w:line="343" w:lineRule="auto"/>
        <w:ind w:left="320" w:right="404" w:firstLine="640"/>
      </w:pPr>
      <w:r>
        <w:rPr>
          <w:color w:val="343434"/>
          <w:w w:val="95"/>
        </w:rPr>
        <w:t>7、开展残疾人事业的对外交流与合作，承办县政府和</w:t>
      </w:r>
      <w:r>
        <w:rPr>
          <w:color w:val="343434"/>
          <w:spacing w:val="1"/>
          <w:w w:val="95"/>
        </w:rPr>
        <w:t xml:space="preserve"> </w:t>
      </w:r>
      <w:r>
        <w:rPr>
          <w:color w:val="343434"/>
        </w:rPr>
        <w:t>省、市残联交办的其它工作。</w:t>
      </w:r>
    </w:p>
    <w:p w:rsidR="001C1D04" w:rsidRDefault="00460487">
      <w:pPr>
        <w:pStyle w:val="a3"/>
        <w:spacing w:line="373" w:lineRule="exact"/>
        <w:ind w:left="960"/>
        <w:rPr>
          <w:rFonts w:ascii="黑体" w:eastAsia="黑体"/>
        </w:rPr>
      </w:pPr>
      <w:bookmarkStart w:id="2" w:name="二、机构设置"/>
      <w:bookmarkEnd w:id="2"/>
      <w:r>
        <w:rPr>
          <w:rFonts w:ascii="黑体" w:eastAsia="黑体" w:hint="eastAsia"/>
          <w:w w:val="95"/>
        </w:rPr>
        <w:t>二、机构设置</w:t>
      </w:r>
    </w:p>
    <w:p w:rsidR="001C1D04" w:rsidRDefault="001C1D04">
      <w:pPr>
        <w:spacing w:line="373" w:lineRule="exact"/>
        <w:rPr>
          <w:rFonts w:ascii="黑体" w:eastAsia="黑体"/>
        </w:rPr>
        <w:sectPr w:rsidR="001C1D04">
          <w:pgSz w:w="11910" w:h="16840"/>
          <w:pgMar w:top="1500" w:right="1540" w:bottom="900" w:left="1480" w:header="0" w:footer="720" w:gutter="0"/>
          <w:cols w:space="720"/>
        </w:sectPr>
      </w:pPr>
    </w:p>
    <w:p w:rsidR="001C1D04" w:rsidRDefault="00460487">
      <w:pPr>
        <w:pStyle w:val="a3"/>
        <w:spacing w:before="30" w:line="364" w:lineRule="auto"/>
        <w:ind w:left="320" w:right="260" w:firstLine="640"/>
        <w:jc w:val="both"/>
      </w:pPr>
      <w:r>
        <w:rPr>
          <w:w w:val="95"/>
        </w:rPr>
        <w:lastRenderedPageBreak/>
        <w:t>残联内设机构两个，包括：办公室、康复股。另设有两</w:t>
      </w:r>
      <w:r>
        <w:rPr>
          <w:spacing w:val="1"/>
          <w:w w:val="95"/>
        </w:rPr>
        <w:t xml:space="preserve"> </w:t>
      </w:r>
      <w:proofErr w:type="gramStart"/>
      <w:r>
        <w:rPr>
          <w:w w:val="95"/>
        </w:rPr>
        <w:t>个</w:t>
      </w:r>
      <w:proofErr w:type="gramEnd"/>
      <w:r>
        <w:rPr>
          <w:w w:val="95"/>
        </w:rPr>
        <w:t>二级机构，分别为残疾人就业服务中心和残疾人用品用具</w:t>
      </w:r>
      <w:r>
        <w:rPr>
          <w:spacing w:val="1"/>
          <w:w w:val="95"/>
        </w:rPr>
        <w:t xml:space="preserve"> </w:t>
      </w:r>
      <w:r>
        <w:t>服务站。</w:t>
      </w:r>
    </w:p>
    <w:p w:rsidR="001C1D04" w:rsidRDefault="00460487">
      <w:pPr>
        <w:pStyle w:val="a3"/>
        <w:spacing w:before="2"/>
        <w:ind w:left="960"/>
        <w:rPr>
          <w:rFonts w:ascii="仿宋" w:eastAsia="仿宋"/>
        </w:rPr>
      </w:pPr>
      <w:r>
        <w:rPr>
          <w:w w:val="95"/>
        </w:rPr>
        <w:t>残联部门决算包括：</w:t>
      </w:r>
      <w:r>
        <w:rPr>
          <w:rFonts w:ascii="仿宋" w:eastAsia="仿宋" w:hint="eastAsia"/>
          <w:w w:val="95"/>
        </w:rPr>
        <w:t>睢县残疾人联合会本级。</w:t>
      </w:r>
    </w:p>
    <w:p w:rsidR="001C1D04" w:rsidRDefault="00460487">
      <w:pPr>
        <w:pStyle w:val="a3"/>
        <w:spacing w:before="214" w:line="364" w:lineRule="auto"/>
        <w:ind w:left="958" w:right="99"/>
      </w:pPr>
      <w:r>
        <w:rPr>
          <w:spacing w:val="14"/>
          <w:w w:val="95"/>
        </w:rPr>
        <w:t xml:space="preserve">纳入本部门 </w:t>
      </w:r>
      <w:r>
        <w:rPr>
          <w:w w:val="95"/>
        </w:rPr>
        <w:t>2018 年度部门决算编制范围的单位共一个。</w:t>
      </w:r>
      <w:r>
        <w:t>1.残联本级</w:t>
      </w:r>
    </w:p>
    <w:p w:rsidR="001C1D04" w:rsidRDefault="001C1D04">
      <w:pPr>
        <w:pStyle w:val="a3"/>
      </w:pPr>
    </w:p>
    <w:p w:rsidR="001C1D04" w:rsidRDefault="001C1D04">
      <w:pPr>
        <w:pStyle w:val="a3"/>
      </w:pPr>
    </w:p>
    <w:p w:rsidR="001C1D04" w:rsidRDefault="001C1D04">
      <w:pPr>
        <w:pStyle w:val="a3"/>
      </w:pPr>
    </w:p>
    <w:p w:rsidR="001C1D04" w:rsidRDefault="001C1D04">
      <w:pPr>
        <w:pStyle w:val="a3"/>
      </w:pPr>
    </w:p>
    <w:p w:rsidR="001C1D04" w:rsidRDefault="001C1D04">
      <w:pPr>
        <w:pStyle w:val="a3"/>
      </w:pPr>
    </w:p>
    <w:p w:rsidR="001C1D04" w:rsidRDefault="001C1D04">
      <w:pPr>
        <w:pStyle w:val="a3"/>
      </w:pPr>
    </w:p>
    <w:p w:rsidR="001C1D04" w:rsidRDefault="001C1D04">
      <w:pPr>
        <w:pStyle w:val="a3"/>
      </w:pPr>
    </w:p>
    <w:p w:rsidR="001C1D04" w:rsidRDefault="001C1D04">
      <w:pPr>
        <w:pStyle w:val="a3"/>
      </w:pPr>
    </w:p>
    <w:p w:rsidR="001C1D04" w:rsidRDefault="001C1D04">
      <w:pPr>
        <w:pStyle w:val="a3"/>
      </w:pPr>
    </w:p>
    <w:p w:rsidR="001C1D04" w:rsidRDefault="001C1D04">
      <w:pPr>
        <w:pStyle w:val="a3"/>
      </w:pPr>
    </w:p>
    <w:p w:rsidR="001C1D04" w:rsidRDefault="001C1D04">
      <w:pPr>
        <w:pStyle w:val="a3"/>
      </w:pPr>
    </w:p>
    <w:p w:rsidR="001C1D04" w:rsidRDefault="001C1D04">
      <w:pPr>
        <w:pStyle w:val="a3"/>
      </w:pPr>
    </w:p>
    <w:p w:rsidR="001C1D04" w:rsidRDefault="001C1D04">
      <w:pPr>
        <w:pStyle w:val="a3"/>
        <w:spacing w:before="4"/>
        <w:rPr>
          <w:sz w:val="46"/>
        </w:rPr>
      </w:pPr>
    </w:p>
    <w:p w:rsidR="001C1D04" w:rsidRDefault="00460487">
      <w:pPr>
        <w:pStyle w:val="1"/>
        <w:tabs>
          <w:tab w:val="left" w:pos="2719"/>
        </w:tabs>
        <w:spacing w:before="0"/>
        <w:ind w:left="320"/>
      </w:pPr>
      <w:bookmarkStart w:id="3" w:name="第二部分__2018年度部门决算表"/>
      <w:bookmarkEnd w:id="3"/>
      <w:r>
        <w:t>第二部分</w:t>
      </w:r>
      <w:r>
        <w:tab/>
      </w:r>
      <w:r>
        <w:rPr>
          <w:w w:val="95"/>
        </w:rPr>
        <w:t>2018</w:t>
      </w:r>
      <w:r>
        <w:rPr>
          <w:spacing w:val="107"/>
          <w:w w:val="95"/>
        </w:rPr>
        <w:t xml:space="preserve"> </w:t>
      </w:r>
      <w:r>
        <w:rPr>
          <w:w w:val="95"/>
        </w:rPr>
        <w:t>年度部门决算表</w:t>
      </w:r>
    </w:p>
    <w:p w:rsidR="001C1D04" w:rsidRDefault="001C1D04">
      <w:pPr>
        <w:sectPr w:rsidR="001C1D04">
          <w:pgSz w:w="11910" w:h="16840"/>
          <w:pgMar w:top="1500" w:right="1540" w:bottom="900" w:left="1480" w:header="0" w:footer="720" w:gutter="0"/>
          <w:cols w:space="720"/>
        </w:sectPr>
      </w:pPr>
    </w:p>
    <w:p w:rsidR="001C1D04" w:rsidRDefault="00460487">
      <w:pPr>
        <w:pStyle w:val="a3"/>
        <w:spacing w:before="89"/>
        <w:ind w:left="6540" w:right="6540"/>
        <w:jc w:val="center"/>
        <w:rPr>
          <w:rFonts w:ascii="PMingLiU" w:eastAsia="PMingLiU"/>
        </w:rPr>
      </w:pPr>
      <w:r>
        <w:rPr>
          <w:rFonts w:ascii="PMingLiU" w:eastAsia="PMingLiU" w:hint="eastAsia"/>
        </w:rPr>
        <w:lastRenderedPageBreak/>
        <w:t>收入支出决算总表</w:t>
      </w:r>
    </w:p>
    <w:p w:rsidR="001C1D04" w:rsidRDefault="00460487">
      <w:pPr>
        <w:spacing w:before="198"/>
        <w:ind w:right="140"/>
        <w:jc w:val="right"/>
        <w:rPr>
          <w:sz w:val="20"/>
        </w:rPr>
      </w:pPr>
      <w:r>
        <w:rPr>
          <w:spacing w:val="-9"/>
          <w:w w:val="95"/>
          <w:sz w:val="20"/>
        </w:rPr>
        <w:t xml:space="preserve">公开 </w:t>
      </w:r>
      <w:r>
        <w:rPr>
          <w:w w:val="95"/>
          <w:sz w:val="20"/>
        </w:rPr>
        <w:t>01</w:t>
      </w:r>
      <w:r>
        <w:rPr>
          <w:spacing w:val="-14"/>
          <w:w w:val="95"/>
          <w:sz w:val="20"/>
        </w:rPr>
        <w:t xml:space="preserve"> 表</w:t>
      </w:r>
    </w:p>
    <w:p w:rsidR="001C1D04" w:rsidRDefault="00460487">
      <w:pPr>
        <w:tabs>
          <w:tab w:val="left" w:pos="14397"/>
        </w:tabs>
        <w:spacing w:before="114" w:after="47"/>
        <w:ind w:right="140"/>
        <w:jc w:val="right"/>
        <w:rPr>
          <w:sz w:val="20"/>
        </w:rPr>
      </w:pPr>
      <w:r>
        <w:rPr>
          <w:sz w:val="20"/>
        </w:rPr>
        <w:t>部门：</w:t>
      </w:r>
      <w:r>
        <w:rPr>
          <w:sz w:val="20"/>
        </w:rPr>
        <w:tab/>
      </w:r>
      <w:r>
        <w:rPr>
          <w:w w:val="95"/>
          <w:sz w:val="20"/>
        </w:rPr>
        <w:t>单位：万元</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18"/>
        <w:gridCol w:w="907"/>
        <w:gridCol w:w="1947"/>
        <w:gridCol w:w="5150"/>
        <w:gridCol w:w="827"/>
        <w:gridCol w:w="1879"/>
      </w:tblGrid>
      <w:tr w:rsidR="001C1D04">
        <w:trPr>
          <w:trHeight w:val="349"/>
        </w:trPr>
        <w:tc>
          <w:tcPr>
            <w:tcW w:w="7572" w:type="dxa"/>
            <w:gridSpan w:val="3"/>
            <w:tcBorders>
              <w:bottom w:val="single" w:sz="4" w:space="0" w:color="000000"/>
              <w:right w:val="single" w:sz="4" w:space="0" w:color="000000"/>
            </w:tcBorders>
          </w:tcPr>
          <w:p w:rsidR="001C1D04" w:rsidRDefault="00460487">
            <w:pPr>
              <w:pStyle w:val="TableParagraph"/>
              <w:spacing w:before="56"/>
              <w:ind w:left="3574" w:right="3562"/>
              <w:jc w:val="center"/>
              <w:rPr>
                <w:sz w:val="20"/>
              </w:rPr>
            </w:pPr>
            <w:r>
              <w:rPr>
                <w:w w:val="95"/>
                <w:sz w:val="20"/>
              </w:rPr>
              <w:t>收入</w:t>
            </w:r>
          </w:p>
        </w:tc>
        <w:tc>
          <w:tcPr>
            <w:tcW w:w="7856" w:type="dxa"/>
            <w:gridSpan w:val="3"/>
            <w:tcBorders>
              <w:left w:val="single" w:sz="4" w:space="0" w:color="000000"/>
              <w:bottom w:val="single" w:sz="4" w:space="0" w:color="000000"/>
              <w:right w:val="single" w:sz="4" w:space="0" w:color="000000"/>
            </w:tcBorders>
          </w:tcPr>
          <w:p w:rsidR="001C1D04" w:rsidRDefault="00460487">
            <w:pPr>
              <w:pStyle w:val="TableParagraph"/>
              <w:spacing w:before="56"/>
              <w:ind w:left="3721" w:right="3705"/>
              <w:jc w:val="center"/>
              <w:rPr>
                <w:sz w:val="20"/>
              </w:rPr>
            </w:pPr>
            <w:r>
              <w:rPr>
                <w:w w:val="95"/>
                <w:sz w:val="20"/>
              </w:rPr>
              <w:t>支出</w:t>
            </w:r>
          </w:p>
        </w:tc>
      </w:tr>
      <w:tr w:rsidR="001C1D04">
        <w:trPr>
          <w:trHeight w:val="359"/>
        </w:trPr>
        <w:tc>
          <w:tcPr>
            <w:tcW w:w="4718" w:type="dxa"/>
            <w:tcBorders>
              <w:top w:val="single" w:sz="4" w:space="0" w:color="000000"/>
              <w:bottom w:val="single" w:sz="4" w:space="0" w:color="000000"/>
              <w:right w:val="single" w:sz="4" w:space="0" w:color="000000"/>
            </w:tcBorders>
          </w:tcPr>
          <w:p w:rsidR="001C1D04" w:rsidRDefault="00460487">
            <w:pPr>
              <w:pStyle w:val="TableParagraph"/>
              <w:tabs>
                <w:tab w:val="left" w:pos="613"/>
              </w:tabs>
              <w:spacing w:before="59"/>
              <w:ind w:left="13"/>
              <w:jc w:val="center"/>
              <w:rPr>
                <w:sz w:val="20"/>
              </w:rPr>
            </w:pPr>
            <w:r>
              <w:rPr>
                <w:sz w:val="20"/>
              </w:rPr>
              <w:t>项</w:t>
            </w:r>
            <w:r>
              <w:rPr>
                <w:sz w:val="20"/>
              </w:rPr>
              <w:tab/>
              <w:t>目</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246" w:right="230"/>
              <w:jc w:val="center"/>
              <w:rPr>
                <w:sz w:val="20"/>
              </w:rPr>
            </w:pPr>
            <w:r>
              <w:rPr>
                <w:w w:val="95"/>
                <w:sz w:val="20"/>
              </w:rPr>
              <w:t>行次</w:t>
            </w:r>
          </w:p>
        </w:tc>
        <w:tc>
          <w:tcPr>
            <w:tcW w:w="19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657" w:right="639"/>
              <w:jc w:val="center"/>
              <w:rPr>
                <w:sz w:val="20"/>
              </w:rPr>
            </w:pPr>
            <w:r>
              <w:rPr>
                <w:sz w:val="20"/>
              </w:rPr>
              <w:t>决算数</w:t>
            </w: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tabs>
                <w:tab w:val="left" w:pos="618"/>
              </w:tabs>
              <w:spacing w:before="59"/>
              <w:ind w:left="18"/>
              <w:jc w:val="center"/>
              <w:rPr>
                <w:sz w:val="20"/>
              </w:rPr>
            </w:pPr>
            <w:r>
              <w:rPr>
                <w:sz w:val="20"/>
              </w:rPr>
              <w:t>项</w:t>
            </w:r>
            <w:r>
              <w:rPr>
                <w:sz w:val="20"/>
              </w:rPr>
              <w:tab/>
              <w:t>目</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205" w:right="191"/>
              <w:jc w:val="center"/>
              <w:rPr>
                <w:sz w:val="20"/>
              </w:rPr>
            </w:pPr>
            <w:r>
              <w:rPr>
                <w:w w:val="95"/>
                <w:sz w:val="20"/>
              </w:rPr>
              <w:t>行次</w:t>
            </w:r>
          </w:p>
        </w:tc>
        <w:tc>
          <w:tcPr>
            <w:tcW w:w="1879" w:type="dxa"/>
            <w:tcBorders>
              <w:top w:val="single" w:sz="4" w:space="0" w:color="000000"/>
              <w:left w:val="single" w:sz="4" w:space="0" w:color="000000"/>
              <w:bottom w:val="single" w:sz="4" w:space="0" w:color="000000"/>
            </w:tcBorders>
          </w:tcPr>
          <w:p w:rsidR="001C1D04" w:rsidRDefault="00460487">
            <w:pPr>
              <w:pStyle w:val="TableParagraph"/>
              <w:spacing w:before="59"/>
              <w:ind w:left="622" w:right="602"/>
              <w:jc w:val="center"/>
              <w:rPr>
                <w:sz w:val="20"/>
              </w:rPr>
            </w:pPr>
            <w:r>
              <w:rPr>
                <w:sz w:val="20"/>
              </w:rPr>
              <w:t>决算数</w:t>
            </w: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460487">
            <w:pPr>
              <w:pStyle w:val="TableParagraph"/>
              <w:tabs>
                <w:tab w:val="left" w:pos="613"/>
              </w:tabs>
              <w:spacing w:before="60"/>
              <w:ind w:left="13"/>
              <w:jc w:val="center"/>
              <w:rPr>
                <w:sz w:val="20"/>
              </w:rPr>
            </w:pPr>
            <w:r>
              <w:rPr>
                <w:sz w:val="20"/>
              </w:rPr>
              <w:t>栏</w:t>
            </w:r>
            <w:r>
              <w:rPr>
                <w:sz w:val="20"/>
              </w:rPr>
              <w:tab/>
              <w:t>次</w:t>
            </w:r>
          </w:p>
        </w:tc>
        <w:tc>
          <w:tcPr>
            <w:tcW w:w="90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7"/>
              <w:jc w:val="center"/>
              <w:rPr>
                <w:sz w:val="20"/>
              </w:rPr>
            </w:pPr>
            <w:r>
              <w:rPr>
                <w:w w:val="99"/>
                <w:sz w:val="20"/>
              </w:rPr>
              <w:t>1</w:t>
            </w: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tabs>
                <w:tab w:val="left" w:pos="618"/>
              </w:tabs>
              <w:spacing w:before="60"/>
              <w:ind w:left="18"/>
              <w:jc w:val="center"/>
              <w:rPr>
                <w:sz w:val="20"/>
              </w:rPr>
            </w:pPr>
            <w:r>
              <w:rPr>
                <w:sz w:val="20"/>
              </w:rPr>
              <w:t>栏</w:t>
            </w:r>
            <w:r>
              <w:rPr>
                <w:sz w:val="20"/>
              </w:rPr>
              <w:tab/>
              <w:t>次</w:t>
            </w:r>
          </w:p>
        </w:tc>
        <w:tc>
          <w:tcPr>
            <w:tcW w:w="82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879" w:type="dxa"/>
            <w:tcBorders>
              <w:top w:val="single" w:sz="4" w:space="0" w:color="000000"/>
              <w:left w:val="single" w:sz="4" w:space="0" w:color="000000"/>
              <w:bottom w:val="single" w:sz="4" w:space="0" w:color="000000"/>
            </w:tcBorders>
          </w:tcPr>
          <w:p w:rsidR="001C1D04" w:rsidRDefault="00460487">
            <w:pPr>
              <w:pStyle w:val="TableParagraph"/>
              <w:spacing w:before="60"/>
              <w:ind w:left="24"/>
              <w:jc w:val="center"/>
              <w:rPr>
                <w:sz w:val="20"/>
              </w:rPr>
            </w:pPr>
            <w:r>
              <w:rPr>
                <w:w w:val="99"/>
                <w:sz w:val="20"/>
              </w:rPr>
              <w:t>2</w:t>
            </w:r>
          </w:p>
        </w:tc>
      </w:tr>
      <w:tr w:rsidR="001C1D04">
        <w:trPr>
          <w:trHeight w:val="359"/>
        </w:trPr>
        <w:tc>
          <w:tcPr>
            <w:tcW w:w="4718" w:type="dxa"/>
            <w:tcBorders>
              <w:top w:val="single" w:sz="4" w:space="0" w:color="000000"/>
              <w:bottom w:val="single" w:sz="4" w:space="0" w:color="000000"/>
              <w:right w:val="single" w:sz="4" w:space="0" w:color="000000"/>
            </w:tcBorders>
          </w:tcPr>
          <w:p w:rsidR="001C1D04" w:rsidRDefault="00460487">
            <w:pPr>
              <w:pStyle w:val="TableParagraph"/>
              <w:spacing w:before="60"/>
              <w:ind w:left="14"/>
              <w:rPr>
                <w:sz w:val="20"/>
              </w:rPr>
            </w:pPr>
            <w:r>
              <w:rPr>
                <w:sz w:val="20"/>
              </w:rPr>
              <w:t>一、财政拨款收入</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5"/>
              <w:jc w:val="center"/>
              <w:rPr>
                <w:sz w:val="20"/>
              </w:rPr>
            </w:pPr>
            <w:r>
              <w:rPr>
                <w:w w:val="99"/>
                <w:sz w:val="20"/>
              </w:rPr>
              <w:t>1</w:t>
            </w:r>
          </w:p>
        </w:tc>
        <w:tc>
          <w:tcPr>
            <w:tcW w:w="19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3"/>
              <w:ind w:right="-15"/>
              <w:jc w:val="right"/>
              <w:rPr>
                <w:rFonts w:ascii="Times New Roman"/>
              </w:rPr>
            </w:pPr>
            <w:r>
              <w:rPr>
                <w:rFonts w:ascii="Times New Roman"/>
              </w:rPr>
              <w:t>377.14</w:t>
            </w: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9"/>
              <w:rPr>
                <w:sz w:val="20"/>
              </w:rPr>
            </w:pPr>
            <w:r>
              <w:rPr>
                <w:sz w:val="20"/>
              </w:rPr>
              <w:t>一、一般公共服务支出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05" w:right="187"/>
              <w:jc w:val="center"/>
              <w:rPr>
                <w:sz w:val="20"/>
              </w:rPr>
            </w:pPr>
            <w:r>
              <w:rPr>
                <w:sz w:val="20"/>
              </w:rPr>
              <w:t>14</w:t>
            </w:r>
          </w:p>
        </w:tc>
        <w:tc>
          <w:tcPr>
            <w:tcW w:w="187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460487">
            <w:pPr>
              <w:pStyle w:val="TableParagraph"/>
              <w:spacing w:before="61"/>
              <w:ind w:left="14"/>
              <w:rPr>
                <w:sz w:val="20"/>
              </w:rPr>
            </w:pPr>
            <w:r>
              <w:rPr>
                <w:sz w:val="20"/>
              </w:rPr>
              <w:t>二、上级补助收入</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5"/>
              <w:jc w:val="center"/>
              <w:rPr>
                <w:sz w:val="20"/>
              </w:rPr>
            </w:pPr>
            <w:r>
              <w:rPr>
                <w:w w:val="99"/>
                <w:sz w:val="20"/>
              </w:rPr>
              <w:t>2</w:t>
            </w: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6"/>
              <w:ind w:left="19"/>
            </w:pPr>
            <w:r>
              <w:t>二、外交支出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205" w:right="187"/>
              <w:jc w:val="center"/>
              <w:rPr>
                <w:sz w:val="20"/>
              </w:rPr>
            </w:pPr>
            <w:r>
              <w:rPr>
                <w:sz w:val="20"/>
              </w:rPr>
              <w:t>15</w:t>
            </w:r>
          </w:p>
        </w:tc>
        <w:tc>
          <w:tcPr>
            <w:tcW w:w="187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460487">
            <w:pPr>
              <w:pStyle w:val="TableParagraph"/>
              <w:spacing w:before="59"/>
              <w:ind w:left="14"/>
              <w:rPr>
                <w:sz w:val="20"/>
              </w:rPr>
            </w:pPr>
            <w:r>
              <w:rPr>
                <w:sz w:val="20"/>
              </w:rPr>
              <w:t>三、事业收入</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15"/>
              <w:jc w:val="center"/>
              <w:rPr>
                <w:sz w:val="20"/>
              </w:rPr>
            </w:pPr>
            <w:r>
              <w:rPr>
                <w:w w:val="99"/>
                <w:sz w:val="20"/>
              </w:rPr>
              <w:t>3</w:t>
            </w: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2"/>
              <w:ind w:left="19"/>
            </w:pPr>
            <w:r>
              <w:t>三、国防支出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205" w:right="187"/>
              <w:jc w:val="center"/>
              <w:rPr>
                <w:sz w:val="20"/>
              </w:rPr>
            </w:pPr>
            <w:r>
              <w:rPr>
                <w:sz w:val="20"/>
              </w:rPr>
              <w:t>16</w:t>
            </w:r>
          </w:p>
        </w:tc>
        <w:tc>
          <w:tcPr>
            <w:tcW w:w="187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9"/>
        </w:trPr>
        <w:tc>
          <w:tcPr>
            <w:tcW w:w="4718" w:type="dxa"/>
            <w:tcBorders>
              <w:top w:val="single" w:sz="4" w:space="0" w:color="000000"/>
              <w:bottom w:val="single" w:sz="4" w:space="0" w:color="000000"/>
              <w:right w:val="single" w:sz="4" w:space="0" w:color="000000"/>
            </w:tcBorders>
          </w:tcPr>
          <w:p w:rsidR="001C1D04" w:rsidRDefault="00460487">
            <w:pPr>
              <w:pStyle w:val="TableParagraph"/>
              <w:spacing w:before="60"/>
              <w:ind w:left="14"/>
              <w:rPr>
                <w:sz w:val="20"/>
              </w:rPr>
            </w:pPr>
            <w:r>
              <w:rPr>
                <w:sz w:val="20"/>
              </w:rPr>
              <w:t>四、经营收入</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5"/>
              <w:jc w:val="center"/>
              <w:rPr>
                <w:sz w:val="20"/>
              </w:rPr>
            </w:pPr>
            <w:r>
              <w:rPr>
                <w:w w:val="99"/>
                <w:sz w:val="20"/>
              </w:rPr>
              <w:t>4</w:t>
            </w: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0"/>
              <w:ind w:left="19"/>
            </w:pPr>
            <w:r>
              <w:t>四、公共安全支出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05" w:right="187"/>
              <w:jc w:val="center"/>
              <w:rPr>
                <w:sz w:val="20"/>
              </w:rPr>
            </w:pPr>
            <w:r>
              <w:rPr>
                <w:sz w:val="20"/>
              </w:rPr>
              <w:t>17</w:t>
            </w:r>
          </w:p>
        </w:tc>
        <w:tc>
          <w:tcPr>
            <w:tcW w:w="187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460487">
            <w:pPr>
              <w:pStyle w:val="TableParagraph"/>
              <w:spacing w:before="60"/>
              <w:ind w:left="14"/>
              <w:rPr>
                <w:sz w:val="20"/>
              </w:rPr>
            </w:pPr>
            <w:r>
              <w:rPr>
                <w:sz w:val="20"/>
              </w:rPr>
              <w:t>五、附属单位上缴收入</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5"/>
              <w:jc w:val="center"/>
              <w:rPr>
                <w:sz w:val="20"/>
              </w:rPr>
            </w:pPr>
            <w:r>
              <w:rPr>
                <w:w w:val="99"/>
                <w:sz w:val="20"/>
              </w:rPr>
              <w:t>5</w:t>
            </w: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1"/>
              <w:ind w:left="19"/>
            </w:pPr>
            <w:r>
              <w:t>五、教育支出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05" w:right="187"/>
              <w:jc w:val="center"/>
              <w:rPr>
                <w:sz w:val="20"/>
              </w:rPr>
            </w:pPr>
            <w:r>
              <w:rPr>
                <w:sz w:val="20"/>
              </w:rPr>
              <w:t>18</w:t>
            </w:r>
          </w:p>
        </w:tc>
        <w:tc>
          <w:tcPr>
            <w:tcW w:w="187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460487">
            <w:pPr>
              <w:pStyle w:val="TableParagraph"/>
              <w:spacing w:before="61"/>
              <w:ind w:left="14"/>
              <w:rPr>
                <w:sz w:val="20"/>
              </w:rPr>
            </w:pPr>
            <w:r>
              <w:rPr>
                <w:sz w:val="20"/>
              </w:rPr>
              <w:t>六、其他收入</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5"/>
              <w:jc w:val="center"/>
              <w:rPr>
                <w:sz w:val="20"/>
              </w:rPr>
            </w:pPr>
            <w:r>
              <w:rPr>
                <w:w w:val="99"/>
                <w:sz w:val="20"/>
              </w:rPr>
              <w:t>6</w:t>
            </w: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1"/>
              <w:ind w:left="19"/>
            </w:pPr>
            <w:r>
              <w:t>六、科学技术支出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205" w:right="187"/>
              <w:jc w:val="center"/>
              <w:rPr>
                <w:sz w:val="20"/>
              </w:rPr>
            </w:pPr>
            <w:r>
              <w:rPr>
                <w:sz w:val="20"/>
              </w:rPr>
              <w:t>19</w:t>
            </w:r>
          </w:p>
        </w:tc>
        <w:tc>
          <w:tcPr>
            <w:tcW w:w="187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19"/>
              <w:rPr>
                <w:sz w:val="20"/>
              </w:rPr>
            </w:pPr>
            <w:r>
              <w:rPr>
                <w:sz w:val="20"/>
              </w:rPr>
              <w:t>八、社会保障和就业支出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205" w:right="187"/>
              <w:jc w:val="center"/>
              <w:rPr>
                <w:sz w:val="20"/>
              </w:rPr>
            </w:pPr>
            <w:r>
              <w:rPr>
                <w:sz w:val="20"/>
              </w:rPr>
              <w:t>15</w:t>
            </w:r>
          </w:p>
        </w:tc>
        <w:tc>
          <w:tcPr>
            <w:tcW w:w="1879" w:type="dxa"/>
            <w:tcBorders>
              <w:top w:val="single" w:sz="4" w:space="0" w:color="000000"/>
              <w:left w:val="single" w:sz="4" w:space="0" w:color="000000"/>
              <w:bottom w:val="single" w:sz="4" w:space="0" w:color="000000"/>
            </w:tcBorders>
          </w:tcPr>
          <w:p w:rsidR="001C1D04" w:rsidRDefault="00460487">
            <w:pPr>
              <w:pStyle w:val="TableParagraph"/>
              <w:spacing w:before="59"/>
              <w:ind w:right="-15"/>
              <w:jc w:val="right"/>
              <w:rPr>
                <w:sz w:val="20"/>
              </w:rPr>
            </w:pPr>
            <w:r>
              <w:rPr>
                <w:sz w:val="20"/>
              </w:rPr>
              <w:t>620.27</w:t>
            </w: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0"/>
              <w:ind w:left="19"/>
            </w:pPr>
            <w:r>
              <w:t>九、医疗卫生与计划生育支出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05" w:right="187"/>
              <w:jc w:val="center"/>
              <w:rPr>
                <w:sz w:val="20"/>
              </w:rPr>
            </w:pPr>
            <w:r>
              <w:rPr>
                <w:sz w:val="20"/>
              </w:rPr>
              <w:t>16</w:t>
            </w:r>
          </w:p>
        </w:tc>
        <w:tc>
          <w:tcPr>
            <w:tcW w:w="1879" w:type="dxa"/>
            <w:tcBorders>
              <w:top w:val="single" w:sz="4" w:space="0" w:color="000000"/>
              <w:left w:val="single" w:sz="4" w:space="0" w:color="000000"/>
              <w:bottom w:val="single" w:sz="4" w:space="0" w:color="000000"/>
            </w:tcBorders>
          </w:tcPr>
          <w:p w:rsidR="001C1D04" w:rsidRDefault="00460487">
            <w:pPr>
              <w:pStyle w:val="TableParagraph"/>
              <w:spacing w:before="60"/>
              <w:ind w:right="-15"/>
              <w:jc w:val="right"/>
              <w:rPr>
                <w:sz w:val="20"/>
              </w:rPr>
            </w:pPr>
            <w:r>
              <w:rPr>
                <w:sz w:val="20"/>
              </w:rPr>
              <w:t>2.53</w:t>
            </w: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1"/>
              <w:ind w:left="19"/>
            </w:pPr>
            <w:r>
              <w:t>十二、农林水支出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05" w:right="187"/>
              <w:jc w:val="center"/>
              <w:rPr>
                <w:sz w:val="20"/>
              </w:rPr>
            </w:pPr>
            <w:r>
              <w:rPr>
                <w:sz w:val="20"/>
              </w:rPr>
              <w:t>17</w:t>
            </w:r>
          </w:p>
        </w:tc>
        <w:tc>
          <w:tcPr>
            <w:tcW w:w="1879" w:type="dxa"/>
            <w:tcBorders>
              <w:top w:val="single" w:sz="4" w:space="0" w:color="000000"/>
              <w:left w:val="single" w:sz="4" w:space="0" w:color="000000"/>
              <w:bottom w:val="single" w:sz="4" w:space="0" w:color="000000"/>
            </w:tcBorders>
          </w:tcPr>
          <w:p w:rsidR="001C1D04" w:rsidRDefault="00460487">
            <w:pPr>
              <w:pStyle w:val="TableParagraph"/>
              <w:spacing w:before="58"/>
              <w:ind w:right="-15"/>
              <w:jc w:val="right"/>
              <w:rPr>
                <w:sz w:val="20"/>
              </w:rPr>
            </w:pPr>
            <w:r>
              <w:rPr>
                <w:sz w:val="20"/>
              </w:rPr>
              <w:t>1.5</w:t>
            </w:r>
          </w:p>
        </w:tc>
      </w:tr>
      <w:tr w:rsidR="001C1D04">
        <w:trPr>
          <w:trHeight w:val="359"/>
        </w:trPr>
        <w:tc>
          <w:tcPr>
            <w:tcW w:w="4718"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5"/>
              <w:jc w:val="center"/>
              <w:rPr>
                <w:sz w:val="20"/>
              </w:rPr>
            </w:pPr>
            <w:r>
              <w:rPr>
                <w:w w:val="99"/>
                <w:sz w:val="20"/>
              </w:rPr>
              <w:t>7</w:t>
            </w: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1"/>
              <w:ind w:left="19"/>
            </w:pPr>
            <w:r>
              <w:t>十九、住房保障支出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205" w:right="187"/>
              <w:jc w:val="center"/>
              <w:rPr>
                <w:sz w:val="20"/>
              </w:rPr>
            </w:pPr>
            <w:r>
              <w:rPr>
                <w:sz w:val="20"/>
              </w:rPr>
              <w:t>18</w:t>
            </w:r>
          </w:p>
        </w:tc>
        <w:tc>
          <w:tcPr>
            <w:tcW w:w="1879" w:type="dxa"/>
            <w:tcBorders>
              <w:top w:val="single" w:sz="4" w:space="0" w:color="000000"/>
              <w:left w:val="single" w:sz="4" w:space="0" w:color="000000"/>
              <w:bottom w:val="single" w:sz="4" w:space="0" w:color="000000"/>
            </w:tcBorders>
          </w:tcPr>
          <w:p w:rsidR="001C1D04" w:rsidRDefault="00460487">
            <w:pPr>
              <w:pStyle w:val="TableParagraph"/>
              <w:spacing w:before="58"/>
              <w:ind w:right="-15"/>
              <w:jc w:val="right"/>
              <w:rPr>
                <w:sz w:val="20"/>
              </w:rPr>
            </w:pPr>
            <w:r>
              <w:rPr>
                <w:sz w:val="20"/>
              </w:rPr>
              <w:t>4.22</w:t>
            </w: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15"/>
              <w:jc w:val="center"/>
              <w:rPr>
                <w:sz w:val="20"/>
              </w:rPr>
            </w:pPr>
            <w:r>
              <w:rPr>
                <w:w w:val="99"/>
                <w:sz w:val="20"/>
              </w:rPr>
              <w:t>8</w:t>
            </w: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2"/>
              <w:ind w:left="19"/>
            </w:pPr>
            <w:r>
              <w:t>二十一、其他支出</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205" w:right="187"/>
              <w:jc w:val="center"/>
              <w:rPr>
                <w:sz w:val="20"/>
              </w:rPr>
            </w:pPr>
            <w:r>
              <w:rPr>
                <w:sz w:val="20"/>
              </w:rPr>
              <w:t>19</w:t>
            </w:r>
          </w:p>
        </w:tc>
        <w:tc>
          <w:tcPr>
            <w:tcW w:w="1879" w:type="dxa"/>
            <w:tcBorders>
              <w:top w:val="single" w:sz="4" w:space="0" w:color="000000"/>
              <w:left w:val="single" w:sz="4" w:space="0" w:color="000000"/>
              <w:bottom w:val="single" w:sz="4" w:space="0" w:color="000000"/>
            </w:tcBorders>
          </w:tcPr>
          <w:p w:rsidR="001C1D04" w:rsidRDefault="00460487">
            <w:pPr>
              <w:pStyle w:val="TableParagraph"/>
              <w:spacing w:before="59"/>
              <w:ind w:right="-15"/>
              <w:jc w:val="right"/>
              <w:rPr>
                <w:sz w:val="20"/>
              </w:rPr>
            </w:pPr>
            <w:r>
              <w:rPr>
                <w:sz w:val="20"/>
              </w:rPr>
              <w:t>201.5</w:t>
            </w: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460487">
            <w:pPr>
              <w:pStyle w:val="TableParagraph"/>
              <w:spacing w:before="60"/>
              <w:ind w:left="17"/>
              <w:jc w:val="center"/>
              <w:rPr>
                <w:b/>
                <w:sz w:val="20"/>
              </w:rPr>
            </w:pPr>
            <w:r>
              <w:rPr>
                <w:b/>
                <w:sz w:val="20"/>
              </w:rPr>
              <w:t>本年收入合计</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5"/>
              <w:jc w:val="center"/>
              <w:rPr>
                <w:sz w:val="20"/>
              </w:rPr>
            </w:pPr>
            <w:r>
              <w:rPr>
                <w:w w:val="99"/>
                <w:sz w:val="20"/>
              </w:rPr>
              <w:t>9</w:t>
            </w:r>
          </w:p>
        </w:tc>
        <w:tc>
          <w:tcPr>
            <w:tcW w:w="19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right="-15"/>
              <w:jc w:val="right"/>
              <w:rPr>
                <w:b/>
                <w:sz w:val="20"/>
              </w:rPr>
            </w:pPr>
            <w:r>
              <w:rPr>
                <w:b/>
                <w:sz w:val="20"/>
              </w:rPr>
              <w:t>377.14</w:t>
            </w: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2"/>
              <w:jc w:val="center"/>
              <w:rPr>
                <w:b/>
                <w:sz w:val="20"/>
              </w:rPr>
            </w:pPr>
            <w:r>
              <w:rPr>
                <w:b/>
                <w:sz w:val="20"/>
              </w:rPr>
              <w:t>本年支出合计</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05" w:right="187"/>
              <w:jc w:val="center"/>
              <w:rPr>
                <w:sz w:val="20"/>
              </w:rPr>
            </w:pPr>
            <w:r>
              <w:rPr>
                <w:sz w:val="20"/>
              </w:rPr>
              <w:t>22</w:t>
            </w:r>
          </w:p>
        </w:tc>
        <w:tc>
          <w:tcPr>
            <w:tcW w:w="1879" w:type="dxa"/>
            <w:tcBorders>
              <w:top w:val="single" w:sz="4" w:space="0" w:color="000000"/>
              <w:left w:val="single" w:sz="4" w:space="0" w:color="000000"/>
              <w:bottom w:val="single" w:sz="4" w:space="0" w:color="000000"/>
            </w:tcBorders>
          </w:tcPr>
          <w:p w:rsidR="001C1D04" w:rsidRDefault="00460487">
            <w:pPr>
              <w:pStyle w:val="TableParagraph"/>
              <w:spacing w:before="60"/>
              <w:ind w:right="-15"/>
              <w:jc w:val="right"/>
              <w:rPr>
                <w:b/>
                <w:sz w:val="20"/>
              </w:rPr>
            </w:pPr>
            <w:r>
              <w:rPr>
                <w:b/>
                <w:sz w:val="20"/>
              </w:rPr>
              <w:t>830.03</w:t>
            </w: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460487">
            <w:pPr>
              <w:pStyle w:val="TableParagraph"/>
              <w:spacing w:before="60"/>
              <w:ind w:left="914"/>
              <w:rPr>
                <w:sz w:val="20"/>
              </w:rPr>
            </w:pPr>
            <w:r>
              <w:rPr>
                <w:sz w:val="20"/>
              </w:rPr>
              <w:t>用事业基金弥补收支差额</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46" w:right="226"/>
              <w:jc w:val="center"/>
              <w:rPr>
                <w:sz w:val="20"/>
              </w:rPr>
            </w:pPr>
            <w:r>
              <w:rPr>
                <w:sz w:val="20"/>
              </w:rPr>
              <w:t>10</w:t>
            </w: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620"/>
              <w:rPr>
                <w:sz w:val="20"/>
              </w:rPr>
            </w:pPr>
            <w:r>
              <w:rPr>
                <w:sz w:val="20"/>
              </w:rPr>
              <w:t>结余分配</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05" w:right="187"/>
              <w:jc w:val="center"/>
              <w:rPr>
                <w:sz w:val="20"/>
              </w:rPr>
            </w:pPr>
            <w:r>
              <w:rPr>
                <w:sz w:val="20"/>
              </w:rPr>
              <w:t>23</w:t>
            </w:r>
          </w:p>
        </w:tc>
        <w:tc>
          <w:tcPr>
            <w:tcW w:w="187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4718" w:type="dxa"/>
            <w:tcBorders>
              <w:top w:val="single" w:sz="4" w:space="0" w:color="000000"/>
              <w:bottom w:val="single" w:sz="4" w:space="0" w:color="000000"/>
              <w:right w:val="single" w:sz="4" w:space="0" w:color="000000"/>
            </w:tcBorders>
          </w:tcPr>
          <w:p w:rsidR="001C1D04" w:rsidRDefault="00460487">
            <w:pPr>
              <w:pStyle w:val="TableParagraph"/>
              <w:spacing w:before="61"/>
              <w:ind w:left="914"/>
              <w:rPr>
                <w:sz w:val="20"/>
              </w:rPr>
            </w:pPr>
            <w:r>
              <w:rPr>
                <w:sz w:val="20"/>
              </w:rPr>
              <w:t>年初结转和结余</w:t>
            </w: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246" w:right="226"/>
              <w:jc w:val="center"/>
              <w:rPr>
                <w:sz w:val="20"/>
              </w:rPr>
            </w:pPr>
            <w:r>
              <w:rPr>
                <w:sz w:val="20"/>
              </w:rPr>
              <w:t>11</w:t>
            </w:r>
          </w:p>
        </w:tc>
        <w:tc>
          <w:tcPr>
            <w:tcW w:w="19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8"/>
              <w:jc w:val="right"/>
              <w:rPr>
                <w:sz w:val="20"/>
              </w:rPr>
            </w:pPr>
            <w:r>
              <w:rPr>
                <w:sz w:val="20"/>
              </w:rPr>
              <w:t>564.74</w:t>
            </w:r>
          </w:p>
        </w:tc>
        <w:tc>
          <w:tcPr>
            <w:tcW w:w="5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620"/>
              <w:rPr>
                <w:sz w:val="20"/>
              </w:rPr>
            </w:pPr>
            <w:r>
              <w:rPr>
                <w:sz w:val="20"/>
              </w:rPr>
              <w:t>年末结转和结余</w:t>
            </w: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205" w:right="187"/>
              <w:jc w:val="center"/>
              <w:rPr>
                <w:sz w:val="20"/>
              </w:rPr>
            </w:pPr>
            <w:r>
              <w:rPr>
                <w:sz w:val="20"/>
              </w:rPr>
              <w:t>24</w:t>
            </w:r>
          </w:p>
        </w:tc>
        <w:tc>
          <w:tcPr>
            <w:tcW w:w="1879" w:type="dxa"/>
            <w:tcBorders>
              <w:top w:val="single" w:sz="4" w:space="0" w:color="000000"/>
              <w:left w:val="single" w:sz="4" w:space="0" w:color="000000"/>
              <w:bottom w:val="single" w:sz="4" w:space="0" w:color="000000"/>
            </w:tcBorders>
          </w:tcPr>
          <w:p w:rsidR="001C1D04" w:rsidRDefault="00460487">
            <w:pPr>
              <w:pStyle w:val="TableParagraph"/>
              <w:spacing w:before="58"/>
              <w:ind w:left="18"/>
              <w:rPr>
                <w:sz w:val="20"/>
              </w:rPr>
            </w:pPr>
            <w:r>
              <w:rPr>
                <w:sz w:val="20"/>
              </w:rPr>
              <w:t>111.85</w:t>
            </w:r>
          </w:p>
        </w:tc>
      </w:tr>
      <w:tr w:rsidR="001C1D04">
        <w:trPr>
          <w:trHeight w:val="359"/>
        </w:trPr>
        <w:tc>
          <w:tcPr>
            <w:tcW w:w="4718"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246" w:right="226"/>
              <w:jc w:val="center"/>
              <w:rPr>
                <w:sz w:val="20"/>
              </w:rPr>
            </w:pPr>
            <w:r>
              <w:rPr>
                <w:sz w:val="20"/>
              </w:rPr>
              <w:t>12</w:t>
            </w:r>
          </w:p>
        </w:tc>
        <w:tc>
          <w:tcPr>
            <w:tcW w:w="19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15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8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205" w:right="187"/>
              <w:jc w:val="center"/>
              <w:rPr>
                <w:sz w:val="20"/>
              </w:rPr>
            </w:pPr>
            <w:r>
              <w:rPr>
                <w:sz w:val="20"/>
              </w:rPr>
              <w:t>25</w:t>
            </w:r>
          </w:p>
        </w:tc>
        <w:tc>
          <w:tcPr>
            <w:tcW w:w="187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4718" w:type="dxa"/>
            <w:tcBorders>
              <w:top w:val="single" w:sz="4" w:space="0" w:color="000000"/>
              <w:right w:val="single" w:sz="4" w:space="0" w:color="000000"/>
            </w:tcBorders>
          </w:tcPr>
          <w:p w:rsidR="001C1D04" w:rsidRDefault="00460487">
            <w:pPr>
              <w:pStyle w:val="TableParagraph"/>
              <w:spacing w:before="60"/>
              <w:ind w:left="13"/>
              <w:jc w:val="center"/>
              <w:rPr>
                <w:b/>
                <w:sz w:val="20"/>
              </w:rPr>
            </w:pPr>
            <w:r>
              <w:rPr>
                <w:b/>
                <w:sz w:val="20"/>
              </w:rPr>
              <w:t>总计</w:t>
            </w:r>
          </w:p>
        </w:tc>
        <w:tc>
          <w:tcPr>
            <w:tcW w:w="907" w:type="dxa"/>
            <w:tcBorders>
              <w:top w:val="single" w:sz="4" w:space="0" w:color="000000"/>
              <w:left w:val="single" w:sz="4" w:space="0" w:color="000000"/>
              <w:right w:val="single" w:sz="4" w:space="0" w:color="000000"/>
            </w:tcBorders>
          </w:tcPr>
          <w:p w:rsidR="001C1D04" w:rsidRDefault="00460487">
            <w:pPr>
              <w:pStyle w:val="TableParagraph"/>
              <w:spacing w:before="60"/>
              <w:ind w:left="246" w:right="226"/>
              <w:jc w:val="center"/>
              <w:rPr>
                <w:sz w:val="20"/>
              </w:rPr>
            </w:pPr>
            <w:r>
              <w:rPr>
                <w:sz w:val="20"/>
              </w:rPr>
              <w:t>13</w:t>
            </w:r>
          </w:p>
        </w:tc>
        <w:tc>
          <w:tcPr>
            <w:tcW w:w="1947" w:type="dxa"/>
            <w:tcBorders>
              <w:top w:val="single" w:sz="4" w:space="0" w:color="000000"/>
              <w:left w:val="single" w:sz="4" w:space="0" w:color="000000"/>
              <w:right w:val="single" w:sz="4" w:space="0" w:color="000000"/>
            </w:tcBorders>
          </w:tcPr>
          <w:p w:rsidR="001C1D04" w:rsidRDefault="00460487">
            <w:pPr>
              <w:pStyle w:val="TableParagraph"/>
              <w:spacing w:before="60"/>
              <w:jc w:val="right"/>
              <w:rPr>
                <w:sz w:val="20"/>
              </w:rPr>
            </w:pPr>
            <w:r>
              <w:rPr>
                <w:sz w:val="20"/>
              </w:rPr>
              <w:t>941.88</w:t>
            </w:r>
          </w:p>
        </w:tc>
        <w:tc>
          <w:tcPr>
            <w:tcW w:w="5150" w:type="dxa"/>
            <w:tcBorders>
              <w:top w:val="single" w:sz="4" w:space="0" w:color="000000"/>
              <w:left w:val="single" w:sz="4" w:space="0" w:color="000000"/>
              <w:right w:val="single" w:sz="4" w:space="0" w:color="000000"/>
            </w:tcBorders>
          </w:tcPr>
          <w:p w:rsidR="001C1D04" w:rsidRDefault="00460487">
            <w:pPr>
              <w:pStyle w:val="TableParagraph"/>
              <w:spacing w:before="60"/>
              <w:ind w:left="18"/>
              <w:jc w:val="center"/>
              <w:rPr>
                <w:b/>
                <w:sz w:val="20"/>
              </w:rPr>
            </w:pPr>
            <w:r>
              <w:rPr>
                <w:b/>
                <w:sz w:val="20"/>
              </w:rPr>
              <w:t>总计</w:t>
            </w:r>
          </w:p>
        </w:tc>
        <w:tc>
          <w:tcPr>
            <w:tcW w:w="827" w:type="dxa"/>
            <w:tcBorders>
              <w:top w:val="single" w:sz="4" w:space="0" w:color="000000"/>
              <w:left w:val="single" w:sz="4" w:space="0" w:color="000000"/>
              <w:right w:val="single" w:sz="4" w:space="0" w:color="000000"/>
            </w:tcBorders>
          </w:tcPr>
          <w:p w:rsidR="001C1D04" w:rsidRDefault="00460487">
            <w:pPr>
              <w:pStyle w:val="TableParagraph"/>
              <w:spacing w:before="60"/>
              <w:ind w:left="205" w:right="187"/>
              <w:jc w:val="center"/>
              <w:rPr>
                <w:sz w:val="20"/>
              </w:rPr>
            </w:pPr>
            <w:r>
              <w:rPr>
                <w:sz w:val="20"/>
              </w:rPr>
              <w:t>26</w:t>
            </w:r>
          </w:p>
        </w:tc>
        <w:tc>
          <w:tcPr>
            <w:tcW w:w="1879" w:type="dxa"/>
            <w:tcBorders>
              <w:top w:val="single" w:sz="4" w:space="0" w:color="000000"/>
              <w:left w:val="single" w:sz="4" w:space="0" w:color="000000"/>
            </w:tcBorders>
          </w:tcPr>
          <w:p w:rsidR="001C1D04" w:rsidRDefault="00460487">
            <w:pPr>
              <w:pStyle w:val="TableParagraph"/>
              <w:spacing w:before="60"/>
              <w:ind w:left="18"/>
              <w:rPr>
                <w:b/>
                <w:sz w:val="20"/>
              </w:rPr>
            </w:pPr>
            <w:r>
              <w:rPr>
                <w:b/>
                <w:sz w:val="20"/>
              </w:rPr>
              <w:t>941.88</w:t>
            </w:r>
          </w:p>
        </w:tc>
      </w:tr>
    </w:tbl>
    <w:p w:rsidR="001C1D04" w:rsidRDefault="00460487">
      <w:pPr>
        <w:spacing w:before="56"/>
        <w:ind w:left="140"/>
        <w:rPr>
          <w:sz w:val="20"/>
        </w:rPr>
      </w:pPr>
      <w:r>
        <w:rPr>
          <w:w w:val="95"/>
          <w:sz w:val="20"/>
        </w:rPr>
        <w:t>注：本表反映部门本年度的总收支和年末结转结余情况。本表金额转换为万元时，因四舍五入可能存在尾差。</w:t>
      </w:r>
    </w:p>
    <w:p w:rsidR="001C1D04" w:rsidRDefault="001C1D04">
      <w:pPr>
        <w:rPr>
          <w:sz w:val="20"/>
        </w:rPr>
        <w:sectPr w:rsidR="001C1D04">
          <w:footerReference w:type="default" r:id="rId9"/>
          <w:pgSz w:w="16840" w:h="11910" w:orient="landscape"/>
          <w:pgMar w:top="800" w:right="580" w:bottom="900" w:left="580" w:header="0" w:footer="720" w:gutter="0"/>
          <w:cols w:space="720"/>
        </w:sectPr>
      </w:pPr>
    </w:p>
    <w:p w:rsidR="001C1D04" w:rsidRDefault="00460487">
      <w:pPr>
        <w:pStyle w:val="a3"/>
        <w:spacing w:before="72"/>
        <w:jc w:val="right"/>
        <w:rPr>
          <w:rFonts w:ascii="PMingLiU" w:eastAsia="PMingLiU"/>
        </w:rPr>
      </w:pPr>
      <w:r>
        <w:rPr>
          <w:rFonts w:ascii="PMingLiU" w:eastAsia="PMingLiU" w:hint="eastAsia"/>
        </w:rPr>
        <w:lastRenderedPageBreak/>
        <w:t>收入决算表</w:t>
      </w:r>
    </w:p>
    <w:p w:rsidR="001C1D04" w:rsidRDefault="00460487">
      <w:pPr>
        <w:pStyle w:val="a3"/>
        <w:rPr>
          <w:rFonts w:ascii="PMingLiU"/>
          <w:sz w:val="20"/>
        </w:rPr>
      </w:pPr>
      <w:r>
        <w:br w:type="column"/>
      </w:r>
    </w:p>
    <w:p w:rsidR="001C1D04" w:rsidRDefault="001C1D04">
      <w:pPr>
        <w:pStyle w:val="a3"/>
        <w:spacing w:before="8"/>
        <w:rPr>
          <w:rFonts w:ascii="PMingLiU"/>
          <w:sz w:val="25"/>
        </w:rPr>
      </w:pPr>
    </w:p>
    <w:p w:rsidR="001C1D04" w:rsidRDefault="00460487">
      <w:pPr>
        <w:spacing w:before="1"/>
        <w:ind w:left="5168"/>
        <w:rPr>
          <w:sz w:val="20"/>
        </w:rPr>
      </w:pPr>
      <w:r>
        <w:rPr>
          <w:spacing w:val="-8"/>
          <w:w w:val="95"/>
          <w:sz w:val="20"/>
        </w:rPr>
        <w:t xml:space="preserve">公开 </w:t>
      </w:r>
      <w:r>
        <w:rPr>
          <w:w w:val="95"/>
          <w:sz w:val="20"/>
        </w:rPr>
        <w:t>02</w:t>
      </w:r>
      <w:r>
        <w:rPr>
          <w:spacing w:val="-15"/>
          <w:w w:val="95"/>
          <w:sz w:val="20"/>
        </w:rPr>
        <w:t xml:space="preserve"> 表</w:t>
      </w:r>
    </w:p>
    <w:p w:rsidR="001C1D04" w:rsidRDefault="001C1D04">
      <w:pPr>
        <w:rPr>
          <w:sz w:val="20"/>
        </w:rPr>
        <w:sectPr w:rsidR="001C1D04">
          <w:pgSz w:w="16840" w:h="11910" w:orient="landscape"/>
          <w:pgMar w:top="760" w:right="580" w:bottom="900" w:left="580" w:header="0" w:footer="720" w:gutter="0"/>
          <w:cols w:num="2" w:space="720" w:equalWidth="0">
            <w:col w:w="7847" w:space="40"/>
            <w:col w:w="7793"/>
          </w:cols>
        </w:sectPr>
      </w:pPr>
    </w:p>
    <w:p w:rsidR="001C1D04" w:rsidRDefault="00460487">
      <w:pPr>
        <w:tabs>
          <w:tab w:val="left" w:pos="12955"/>
        </w:tabs>
        <w:spacing w:before="72" w:after="26"/>
        <w:ind w:left="140"/>
        <w:rPr>
          <w:sz w:val="20"/>
        </w:rPr>
      </w:pPr>
      <w:r>
        <w:rPr>
          <w:sz w:val="20"/>
        </w:rPr>
        <w:lastRenderedPageBreak/>
        <w:t>部门：</w:t>
      </w:r>
      <w:r>
        <w:rPr>
          <w:sz w:val="20"/>
        </w:rPr>
        <w:tab/>
        <w:t>单位：万元</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6"/>
        <w:gridCol w:w="2331"/>
        <w:gridCol w:w="993"/>
        <w:gridCol w:w="1229"/>
        <w:gridCol w:w="1641"/>
        <w:gridCol w:w="1240"/>
        <w:gridCol w:w="2042"/>
        <w:gridCol w:w="1641"/>
        <w:gridCol w:w="1642"/>
      </w:tblGrid>
      <w:tr w:rsidR="001C1D04">
        <w:trPr>
          <w:trHeight w:val="465"/>
        </w:trPr>
        <w:tc>
          <w:tcPr>
            <w:tcW w:w="3417" w:type="dxa"/>
            <w:gridSpan w:val="2"/>
            <w:tcBorders>
              <w:bottom w:val="single" w:sz="4" w:space="0" w:color="000000"/>
              <w:right w:val="single" w:sz="4" w:space="0" w:color="000000"/>
            </w:tcBorders>
          </w:tcPr>
          <w:p w:rsidR="001C1D04" w:rsidRDefault="00460487">
            <w:pPr>
              <w:pStyle w:val="TableParagraph"/>
              <w:tabs>
                <w:tab w:val="left" w:pos="613"/>
              </w:tabs>
              <w:spacing w:before="113"/>
              <w:ind w:left="13"/>
              <w:jc w:val="center"/>
              <w:rPr>
                <w:sz w:val="20"/>
              </w:rPr>
            </w:pPr>
            <w:r>
              <w:rPr>
                <w:sz w:val="20"/>
              </w:rPr>
              <w:t>项</w:t>
            </w:r>
            <w:r>
              <w:rPr>
                <w:sz w:val="20"/>
              </w:rPr>
              <w:tab/>
              <w:t>目</w:t>
            </w:r>
          </w:p>
        </w:tc>
        <w:tc>
          <w:tcPr>
            <w:tcW w:w="993"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6"/>
              <w:rPr>
                <w:sz w:val="14"/>
              </w:rPr>
            </w:pPr>
          </w:p>
          <w:p w:rsidR="001C1D04" w:rsidRDefault="00460487">
            <w:pPr>
              <w:pStyle w:val="TableParagraph"/>
              <w:spacing w:line="292" w:lineRule="auto"/>
              <w:ind w:left="300" w:right="82" w:hanging="202"/>
              <w:rPr>
                <w:sz w:val="20"/>
              </w:rPr>
            </w:pPr>
            <w:r>
              <w:rPr>
                <w:spacing w:val="-1"/>
                <w:sz w:val="20"/>
              </w:rPr>
              <w:t>本年收入</w:t>
            </w:r>
            <w:r>
              <w:rPr>
                <w:sz w:val="20"/>
              </w:rPr>
              <w:t>合计</w:t>
            </w:r>
          </w:p>
        </w:tc>
        <w:tc>
          <w:tcPr>
            <w:tcW w:w="1229"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6"/>
              <w:rPr>
                <w:sz w:val="14"/>
              </w:rPr>
            </w:pPr>
          </w:p>
          <w:p w:rsidR="001C1D04" w:rsidRDefault="00460487">
            <w:pPr>
              <w:pStyle w:val="TableParagraph"/>
              <w:spacing w:line="292" w:lineRule="auto"/>
              <w:ind w:left="517" w:right="99" w:hanging="399"/>
              <w:rPr>
                <w:sz w:val="20"/>
              </w:rPr>
            </w:pPr>
            <w:r>
              <w:rPr>
                <w:spacing w:val="-1"/>
                <w:sz w:val="20"/>
              </w:rPr>
              <w:t>财政拨款收</w:t>
            </w:r>
            <w:r>
              <w:rPr>
                <w:sz w:val="20"/>
              </w:rPr>
              <w:t>入</w:t>
            </w:r>
          </w:p>
        </w:tc>
        <w:tc>
          <w:tcPr>
            <w:tcW w:w="1641"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9"/>
              <w:rPr>
                <w:sz w:val="26"/>
              </w:rPr>
            </w:pPr>
          </w:p>
          <w:p w:rsidR="001C1D04" w:rsidRDefault="00460487">
            <w:pPr>
              <w:pStyle w:val="TableParagraph"/>
              <w:ind w:left="224"/>
              <w:rPr>
                <w:sz w:val="20"/>
              </w:rPr>
            </w:pPr>
            <w:r>
              <w:rPr>
                <w:sz w:val="20"/>
              </w:rPr>
              <w:t>上级补助收入</w:t>
            </w:r>
          </w:p>
        </w:tc>
        <w:tc>
          <w:tcPr>
            <w:tcW w:w="1240"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9"/>
              <w:rPr>
                <w:sz w:val="26"/>
              </w:rPr>
            </w:pPr>
          </w:p>
          <w:p w:rsidR="001C1D04" w:rsidRDefault="00460487">
            <w:pPr>
              <w:pStyle w:val="TableParagraph"/>
              <w:ind w:left="225"/>
              <w:rPr>
                <w:sz w:val="20"/>
              </w:rPr>
            </w:pPr>
            <w:r>
              <w:rPr>
                <w:sz w:val="20"/>
              </w:rPr>
              <w:t>事业收入</w:t>
            </w:r>
          </w:p>
        </w:tc>
        <w:tc>
          <w:tcPr>
            <w:tcW w:w="2042"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9"/>
              <w:rPr>
                <w:sz w:val="26"/>
              </w:rPr>
            </w:pPr>
          </w:p>
          <w:p w:rsidR="001C1D04" w:rsidRDefault="00460487">
            <w:pPr>
              <w:pStyle w:val="TableParagraph"/>
              <w:ind w:left="624"/>
              <w:rPr>
                <w:sz w:val="20"/>
              </w:rPr>
            </w:pPr>
            <w:r>
              <w:rPr>
                <w:sz w:val="20"/>
              </w:rPr>
              <w:t>经营收入</w:t>
            </w:r>
          </w:p>
        </w:tc>
        <w:tc>
          <w:tcPr>
            <w:tcW w:w="1641"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9"/>
              <w:rPr>
                <w:sz w:val="26"/>
              </w:rPr>
            </w:pPr>
          </w:p>
          <w:p w:rsidR="001C1D04" w:rsidRDefault="00460487">
            <w:pPr>
              <w:pStyle w:val="TableParagraph"/>
              <w:ind w:left="24"/>
              <w:rPr>
                <w:sz w:val="20"/>
              </w:rPr>
            </w:pPr>
            <w:r>
              <w:rPr>
                <w:w w:val="95"/>
                <w:sz w:val="20"/>
              </w:rPr>
              <w:t>附属单位上缴收入</w:t>
            </w:r>
          </w:p>
        </w:tc>
        <w:tc>
          <w:tcPr>
            <w:tcW w:w="1642" w:type="dxa"/>
            <w:vMerge w:val="restart"/>
            <w:tcBorders>
              <w:left w:val="single" w:sz="4" w:space="0" w:color="000000"/>
              <w:bottom w:val="single" w:sz="4" w:space="0" w:color="000000"/>
            </w:tcBorders>
          </w:tcPr>
          <w:p w:rsidR="001C1D04" w:rsidRDefault="001C1D04">
            <w:pPr>
              <w:pStyle w:val="TableParagraph"/>
              <w:rPr>
                <w:sz w:val="20"/>
              </w:rPr>
            </w:pPr>
          </w:p>
          <w:p w:rsidR="001C1D04" w:rsidRDefault="001C1D04">
            <w:pPr>
              <w:pStyle w:val="TableParagraph"/>
              <w:spacing w:before="9"/>
              <w:rPr>
                <w:sz w:val="26"/>
              </w:rPr>
            </w:pPr>
          </w:p>
          <w:p w:rsidR="001C1D04" w:rsidRDefault="00460487">
            <w:pPr>
              <w:pStyle w:val="TableParagraph"/>
              <w:ind w:left="426"/>
              <w:rPr>
                <w:sz w:val="20"/>
              </w:rPr>
            </w:pPr>
            <w:r>
              <w:rPr>
                <w:sz w:val="20"/>
              </w:rPr>
              <w:t>其他收入</w:t>
            </w:r>
          </w:p>
        </w:tc>
      </w:tr>
      <w:tr w:rsidR="001C1D04">
        <w:trPr>
          <w:trHeight w:val="960"/>
        </w:trPr>
        <w:tc>
          <w:tcPr>
            <w:tcW w:w="1086" w:type="dxa"/>
            <w:tcBorders>
              <w:top w:val="single" w:sz="4" w:space="0" w:color="000000"/>
              <w:bottom w:val="single" w:sz="4" w:space="0" w:color="000000"/>
              <w:right w:val="single" w:sz="4" w:space="0" w:color="000000"/>
            </w:tcBorders>
          </w:tcPr>
          <w:p w:rsidR="001C1D04" w:rsidRDefault="001C1D04">
            <w:pPr>
              <w:pStyle w:val="TableParagraph"/>
              <w:spacing w:before="4"/>
              <w:rPr>
                <w:sz w:val="16"/>
              </w:rPr>
            </w:pPr>
          </w:p>
          <w:p w:rsidR="001C1D04" w:rsidRDefault="00460487">
            <w:pPr>
              <w:pStyle w:val="TableParagraph"/>
              <w:spacing w:line="292" w:lineRule="auto"/>
              <w:ind w:left="141" w:right="128"/>
              <w:rPr>
                <w:sz w:val="20"/>
              </w:rPr>
            </w:pPr>
            <w:r>
              <w:rPr>
                <w:spacing w:val="-2"/>
                <w:sz w:val="20"/>
              </w:rPr>
              <w:t>功能分类科目编码</w:t>
            </w:r>
          </w:p>
        </w:tc>
        <w:tc>
          <w:tcPr>
            <w:tcW w:w="233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6"/>
              <w:rPr>
                <w:sz w:val="28"/>
              </w:rPr>
            </w:pPr>
          </w:p>
          <w:p w:rsidR="001C1D04" w:rsidRDefault="00460487">
            <w:pPr>
              <w:pStyle w:val="TableParagraph"/>
              <w:spacing w:before="1"/>
              <w:ind w:left="769"/>
              <w:rPr>
                <w:sz w:val="20"/>
              </w:rPr>
            </w:pPr>
            <w:r>
              <w:rPr>
                <w:sz w:val="20"/>
              </w:rPr>
              <w:t>科目名称</w:t>
            </w:r>
          </w:p>
        </w:tc>
        <w:tc>
          <w:tcPr>
            <w:tcW w:w="993"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229"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641"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240"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2042"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641"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642" w:type="dxa"/>
            <w:vMerge/>
            <w:tcBorders>
              <w:top w:val="nil"/>
              <w:left w:val="single" w:sz="4" w:space="0" w:color="000000"/>
              <w:bottom w:val="single" w:sz="4" w:space="0" w:color="000000"/>
            </w:tcBorders>
          </w:tcPr>
          <w:p w:rsidR="001C1D04" w:rsidRDefault="001C1D04">
            <w:pPr>
              <w:rPr>
                <w:sz w:val="2"/>
                <w:szCs w:val="2"/>
              </w:rPr>
            </w:pPr>
          </w:p>
        </w:tc>
      </w:tr>
      <w:tr w:rsidR="001C1D04">
        <w:trPr>
          <w:trHeight w:val="465"/>
        </w:trPr>
        <w:tc>
          <w:tcPr>
            <w:tcW w:w="3417" w:type="dxa"/>
            <w:gridSpan w:val="2"/>
            <w:tcBorders>
              <w:top w:val="single" w:sz="4" w:space="0" w:color="000000"/>
              <w:bottom w:val="single" w:sz="4" w:space="0" w:color="000000"/>
              <w:right w:val="single" w:sz="4" w:space="0" w:color="000000"/>
            </w:tcBorders>
          </w:tcPr>
          <w:p w:rsidR="001C1D04" w:rsidRDefault="00460487">
            <w:pPr>
              <w:pStyle w:val="TableParagraph"/>
              <w:spacing w:before="113"/>
              <w:ind w:left="10"/>
              <w:jc w:val="center"/>
              <w:rPr>
                <w:sz w:val="20"/>
              </w:rPr>
            </w:pPr>
            <w:r>
              <w:rPr>
                <w:w w:val="95"/>
                <w:sz w:val="20"/>
              </w:rPr>
              <w:t>栏次</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6"/>
              <w:jc w:val="center"/>
              <w:rPr>
                <w:sz w:val="20"/>
              </w:rPr>
            </w:pPr>
            <w:r>
              <w:rPr>
                <w:w w:val="99"/>
                <w:sz w:val="20"/>
              </w:rPr>
              <w:t>1</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6"/>
              <w:jc w:val="center"/>
              <w:rPr>
                <w:sz w:val="20"/>
              </w:rPr>
            </w:pPr>
            <w:r>
              <w:rPr>
                <w:w w:val="99"/>
                <w:sz w:val="20"/>
              </w:rPr>
              <w:t>2</w:t>
            </w:r>
          </w:p>
        </w:tc>
        <w:tc>
          <w:tcPr>
            <w:tcW w:w="164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6"/>
              <w:jc w:val="center"/>
              <w:rPr>
                <w:sz w:val="20"/>
              </w:rPr>
            </w:pPr>
            <w:r>
              <w:rPr>
                <w:w w:val="99"/>
                <w:sz w:val="20"/>
              </w:rPr>
              <w:t>3</w:t>
            </w:r>
          </w:p>
        </w:tc>
        <w:tc>
          <w:tcPr>
            <w:tcW w:w="124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20"/>
              <w:jc w:val="center"/>
              <w:rPr>
                <w:sz w:val="20"/>
              </w:rPr>
            </w:pPr>
            <w:r>
              <w:rPr>
                <w:w w:val="99"/>
                <w:sz w:val="20"/>
              </w:rPr>
              <w:t>4</w:t>
            </w:r>
          </w:p>
        </w:tc>
        <w:tc>
          <w:tcPr>
            <w:tcW w:w="2042"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7"/>
              <w:jc w:val="center"/>
              <w:rPr>
                <w:sz w:val="20"/>
              </w:rPr>
            </w:pPr>
            <w:r>
              <w:rPr>
                <w:w w:val="99"/>
                <w:sz w:val="20"/>
              </w:rPr>
              <w:t>5</w:t>
            </w:r>
          </w:p>
        </w:tc>
        <w:tc>
          <w:tcPr>
            <w:tcW w:w="164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5"/>
              <w:jc w:val="center"/>
              <w:rPr>
                <w:sz w:val="20"/>
              </w:rPr>
            </w:pPr>
            <w:r>
              <w:rPr>
                <w:w w:val="99"/>
                <w:sz w:val="20"/>
              </w:rPr>
              <w:t>6</w:t>
            </w:r>
          </w:p>
        </w:tc>
        <w:tc>
          <w:tcPr>
            <w:tcW w:w="1642" w:type="dxa"/>
            <w:tcBorders>
              <w:top w:val="single" w:sz="4" w:space="0" w:color="000000"/>
              <w:left w:val="single" w:sz="4" w:space="0" w:color="000000"/>
              <w:bottom w:val="single" w:sz="4" w:space="0" w:color="000000"/>
            </w:tcBorders>
          </w:tcPr>
          <w:p w:rsidR="001C1D04" w:rsidRDefault="00460487">
            <w:pPr>
              <w:pStyle w:val="TableParagraph"/>
              <w:spacing w:before="113"/>
              <w:ind w:left="25"/>
              <w:jc w:val="center"/>
              <w:rPr>
                <w:sz w:val="20"/>
              </w:rPr>
            </w:pPr>
            <w:r>
              <w:rPr>
                <w:w w:val="99"/>
                <w:sz w:val="20"/>
              </w:rPr>
              <w:t>7</w:t>
            </w:r>
          </w:p>
        </w:tc>
      </w:tr>
      <w:tr w:rsidR="001C1D04">
        <w:trPr>
          <w:trHeight w:val="465"/>
        </w:trPr>
        <w:tc>
          <w:tcPr>
            <w:tcW w:w="3417" w:type="dxa"/>
            <w:gridSpan w:val="2"/>
            <w:tcBorders>
              <w:top w:val="single" w:sz="4" w:space="0" w:color="000000"/>
              <w:bottom w:val="single" w:sz="4" w:space="0" w:color="000000"/>
              <w:right w:val="single" w:sz="4" w:space="0" w:color="000000"/>
            </w:tcBorders>
          </w:tcPr>
          <w:p w:rsidR="001C1D04" w:rsidRDefault="00460487">
            <w:pPr>
              <w:pStyle w:val="TableParagraph"/>
              <w:spacing w:before="113"/>
              <w:ind w:left="10"/>
              <w:jc w:val="center"/>
              <w:rPr>
                <w:sz w:val="20"/>
              </w:rPr>
            </w:pPr>
            <w:r>
              <w:rPr>
                <w:w w:val="95"/>
                <w:sz w:val="20"/>
              </w:rPr>
              <w:t>合计</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5"/>
              <w:jc w:val="right"/>
              <w:rPr>
                <w:b/>
                <w:sz w:val="20"/>
              </w:rPr>
            </w:pPr>
            <w:r>
              <w:rPr>
                <w:b/>
                <w:sz w:val="20"/>
              </w:rPr>
              <w:t>377.14</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5"/>
              <w:jc w:val="right"/>
              <w:rPr>
                <w:b/>
                <w:sz w:val="20"/>
              </w:rPr>
            </w:pPr>
            <w:r>
              <w:rPr>
                <w:b/>
                <w:sz w:val="20"/>
              </w:rPr>
              <w:t>377.14</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rFonts w:ascii="Times New Roman"/>
              </w:rPr>
            </w:pPr>
            <w:r>
              <w:rPr>
                <w:rFonts w:ascii="Times New Roman"/>
              </w:rPr>
              <w:t>208</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1"/>
              <w:ind w:left="18"/>
            </w:pPr>
            <w:r>
              <w:t>社会保障和就业支出</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5"/>
              <w:jc w:val="right"/>
              <w:rPr>
                <w:sz w:val="20"/>
              </w:rPr>
            </w:pPr>
            <w:r>
              <w:rPr>
                <w:sz w:val="20"/>
              </w:rPr>
              <w:t>253.96</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5"/>
              <w:jc w:val="right"/>
              <w:rPr>
                <w:sz w:val="20"/>
              </w:rPr>
            </w:pPr>
            <w:r>
              <w:rPr>
                <w:sz w:val="20"/>
              </w:rPr>
              <w:t>253.96</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rFonts w:ascii="Times New Roman"/>
              </w:rPr>
            </w:pPr>
            <w:r>
              <w:rPr>
                <w:rFonts w:ascii="Times New Roman"/>
              </w:rPr>
              <w:t>20805</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1"/>
              <w:ind w:left="18"/>
            </w:pPr>
            <w:r>
              <w:t>行政事业单位离退休</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9"/>
              <w:ind w:right="2"/>
              <w:jc w:val="right"/>
              <w:rPr>
                <w:rFonts w:ascii="PMingLiU"/>
                <w:sz w:val="20"/>
              </w:rPr>
            </w:pPr>
            <w:r>
              <w:rPr>
                <w:rFonts w:ascii="PMingLiU"/>
                <w:w w:val="130"/>
                <w:sz w:val="20"/>
              </w:rPr>
              <w:t>8.44</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
              <w:jc w:val="right"/>
              <w:rPr>
                <w:sz w:val="20"/>
              </w:rPr>
            </w:pPr>
            <w:r>
              <w:rPr>
                <w:sz w:val="20"/>
              </w:rPr>
              <w:t>8.44</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638"/>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200"/>
              <w:ind w:left="14"/>
              <w:rPr>
                <w:rFonts w:ascii="Times New Roman"/>
              </w:rPr>
            </w:pPr>
            <w:r>
              <w:rPr>
                <w:rFonts w:ascii="Times New Roman"/>
              </w:rPr>
              <w:t>2080505</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line="310" w:lineRule="atLeast"/>
              <w:ind w:left="18" w:right="99" w:firstLine="220"/>
            </w:pPr>
            <w:r>
              <w:rPr>
                <w:spacing w:val="-1"/>
              </w:rPr>
              <w:t>机关事业单位基本养</w:t>
            </w:r>
            <w:r>
              <w:t>老保险缴费支出</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95"/>
              <w:ind w:right="2"/>
              <w:jc w:val="right"/>
              <w:rPr>
                <w:rFonts w:ascii="PMingLiU"/>
                <w:sz w:val="20"/>
              </w:rPr>
            </w:pPr>
            <w:r>
              <w:rPr>
                <w:rFonts w:ascii="PMingLiU"/>
                <w:w w:val="130"/>
                <w:sz w:val="20"/>
              </w:rPr>
              <w:t>8.44</w:t>
            </w:r>
          </w:p>
        </w:tc>
        <w:tc>
          <w:tcPr>
            <w:tcW w:w="122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5"/>
              <w:rPr>
                <w:sz w:val="15"/>
              </w:rPr>
            </w:pPr>
          </w:p>
          <w:p w:rsidR="001C1D04" w:rsidRDefault="00460487">
            <w:pPr>
              <w:pStyle w:val="TableParagraph"/>
              <w:spacing w:before="1"/>
              <w:ind w:right="1"/>
              <w:jc w:val="right"/>
              <w:rPr>
                <w:sz w:val="20"/>
              </w:rPr>
            </w:pPr>
            <w:r>
              <w:rPr>
                <w:sz w:val="20"/>
              </w:rPr>
              <w:t>8.44</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18"/>
            </w:pPr>
            <w:r>
              <w:t>残疾人事业</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8"/>
              <w:ind w:right="1"/>
              <w:jc w:val="right"/>
              <w:rPr>
                <w:rFonts w:ascii="PMingLiU"/>
                <w:sz w:val="20"/>
              </w:rPr>
            </w:pPr>
            <w:r>
              <w:rPr>
                <w:rFonts w:ascii="PMingLiU"/>
                <w:w w:val="130"/>
                <w:sz w:val="20"/>
              </w:rPr>
              <w:t>245.52</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245.52</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2081101</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39"/>
            </w:pPr>
            <w:r>
              <w:t>行政运行</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8"/>
              <w:ind w:right="1"/>
              <w:jc w:val="right"/>
              <w:rPr>
                <w:rFonts w:ascii="PMingLiU"/>
                <w:sz w:val="20"/>
              </w:rPr>
            </w:pPr>
            <w:r>
              <w:rPr>
                <w:rFonts w:ascii="PMingLiU"/>
                <w:w w:val="130"/>
                <w:sz w:val="20"/>
              </w:rPr>
              <w:t>50.36</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50.36</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rFonts w:ascii="Times New Roman"/>
              </w:rPr>
            </w:pPr>
            <w:r>
              <w:rPr>
                <w:rFonts w:ascii="Times New Roman"/>
              </w:rPr>
              <w:t>2081103</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39"/>
            </w:pPr>
            <w:r>
              <w:t>机关服务</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8"/>
              <w:ind w:right="2"/>
              <w:jc w:val="right"/>
              <w:rPr>
                <w:rFonts w:ascii="PMingLiU"/>
                <w:sz w:val="20"/>
              </w:rPr>
            </w:pPr>
            <w:r>
              <w:rPr>
                <w:rFonts w:ascii="PMingLiU"/>
                <w:w w:val="130"/>
                <w:sz w:val="20"/>
              </w:rPr>
              <w:t>0.78</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
              <w:jc w:val="right"/>
              <w:rPr>
                <w:sz w:val="20"/>
              </w:rPr>
            </w:pPr>
            <w:r>
              <w:rPr>
                <w:sz w:val="20"/>
              </w:rPr>
              <w:t>0.78</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rFonts w:ascii="Times New Roman"/>
              </w:rPr>
            </w:pPr>
            <w:r>
              <w:rPr>
                <w:rFonts w:ascii="Times New Roman"/>
              </w:rPr>
              <w:t>2081104</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39"/>
            </w:pPr>
            <w:r>
              <w:t>残疾人康复</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9"/>
              <w:ind w:right="1"/>
              <w:jc w:val="right"/>
              <w:rPr>
                <w:rFonts w:ascii="PMingLiU"/>
                <w:sz w:val="20"/>
              </w:rPr>
            </w:pPr>
            <w:r>
              <w:rPr>
                <w:rFonts w:ascii="PMingLiU"/>
                <w:w w:val="130"/>
                <w:sz w:val="20"/>
              </w:rPr>
              <w:t>27.00</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5"/>
              <w:jc w:val="right"/>
              <w:rPr>
                <w:sz w:val="20"/>
              </w:rPr>
            </w:pPr>
            <w:r>
              <w:rPr>
                <w:sz w:val="20"/>
              </w:rPr>
              <w:t>27.00</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rFonts w:ascii="Times New Roman"/>
              </w:rPr>
            </w:pPr>
            <w:r>
              <w:rPr>
                <w:rFonts w:ascii="Times New Roman"/>
              </w:rPr>
              <w:t>2081105</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1"/>
              <w:ind w:left="239"/>
            </w:pPr>
            <w:r>
              <w:t>残疾人就业和扶贫</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9"/>
              <w:ind w:right="1"/>
              <w:jc w:val="right"/>
              <w:rPr>
                <w:rFonts w:ascii="PMingLiU"/>
                <w:sz w:val="20"/>
              </w:rPr>
            </w:pPr>
            <w:r>
              <w:rPr>
                <w:rFonts w:ascii="PMingLiU"/>
                <w:w w:val="130"/>
                <w:sz w:val="20"/>
              </w:rPr>
              <w:t>12.52</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5"/>
              <w:jc w:val="right"/>
              <w:rPr>
                <w:sz w:val="20"/>
              </w:rPr>
            </w:pPr>
            <w:r>
              <w:rPr>
                <w:sz w:val="20"/>
              </w:rPr>
              <w:t>12.52</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rFonts w:ascii="Times New Roman"/>
              </w:rPr>
            </w:pPr>
            <w:r>
              <w:rPr>
                <w:rFonts w:ascii="Times New Roman"/>
              </w:rPr>
              <w:t>2081199</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1"/>
              <w:ind w:left="18"/>
            </w:pPr>
            <w:r>
              <w:t>其他残疾人事业支出</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9"/>
              <w:ind w:right="1"/>
              <w:jc w:val="right"/>
              <w:rPr>
                <w:rFonts w:ascii="PMingLiU"/>
                <w:sz w:val="20"/>
              </w:rPr>
            </w:pPr>
            <w:r>
              <w:rPr>
                <w:rFonts w:ascii="PMingLiU"/>
                <w:w w:val="130"/>
                <w:sz w:val="20"/>
              </w:rPr>
              <w:t>154.86</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5"/>
              <w:jc w:val="right"/>
              <w:rPr>
                <w:sz w:val="20"/>
              </w:rPr>
            </w:pPr>
            <w:r>
              <w:rPr>
                <w:sz w:val="20"/>
              </w:rPr>
              <w:t>154.86</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638"/>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200"/>
              <w:ind w:left="14"/>
              <w:rPr>
                <w:rFonts w:ascii="Times New Roman"/>
              </w:rPr>
            </w:pPr>
            <w:r>
              <w:rPr>
                <w:rFonts w:ascii="Times New Roman"/>
              </w:rPr>
              <w:t>210</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line="310" w:lineRule="atLeast"/>
              <w:ind w:left="18" w:right="99"/>
            </w:pPr>
            <w:r>
              <w:rPr>
                <w:spacing w:val="-1"/>
              </w:rPr>
              <w:t>医疗卫生与计划生育支</w:t>
            </w:r>
            <w:r>
              <w:t>出</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95"/>
              <w:ind w:right="2"/>
              <w:jc w:val="right"/>
              <w:rPr>
                <w:rFonts w:ascii="PMingLiU"/>
                <w:sz w:val="20"/>
              </w:rPr>
            </w:pPr>
            <w:r>
              <w:rPr>
                <w:rFonts w:ascii="PMingLiU"/>
                <w:w w:val="130"/>
                <w:sz w:val="20"/>
              </w:rPr>
              <w:t>2.53</w:t>
            </w:r>
          </w:p>
        </w:tc>
        <w:tc>
          <w:tcPr>
            <w:tcW w:w="122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6"/>
              <w:rPr>
                <w:sz w:val="15"/>
              </w:rPr>
            </w:pPr>
          </w:p>
          <w:p w:rsidR="001C1D04" w:rsidRDefault="00460487">
            <w:pPr>
              <w:pStyle w:val="TableParagraph"/>
              <w:ind w:right="1"/>
              <w:jc w:val="right"/>
              <w:rPr>
                <w:sz w:val="20"/>
              </w:rPr>
            </w:pPr>
            <w:r>
              <w:rPr>
                <w:sz w:val="20"/>
              </w:rPr>
              <w:t>2.53</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21011</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18"/>
            </w:pPr>
            <w:r>
              <w:t>行政事业单位医疗</w:t>
            </w:r>
          </w:p>
        </w:tc>
        <w:tc>
          <w:tcPr>
            <w:tcW w:w="9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
              <w:jc w:val="right"/>
              <w:rPr>
                <w:sz w:val="20"/>
              </w:rPr>
            </w:pPr>
            <w:r>
              <w:rPr>
                <w:sz w:val="20"/>
              </w:rPr>
              <w:t>2.53</w:t>
            </w:r>
          </w:p>
        </w:tc>
        <w:tc>
          <w:tcPr>
            <w:tcW w:w="122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
              <w:jc w:val="right"/>
              <w:rPr>
                <w:sz w:val="20"/>
              </w:rPr>
            </w:pPr>
            <w:r>
              <w:rPr>
                <w:sz w:val="20"/>
              </w:rPr>
              <w:t>2.53</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637"/>
        </w:trPr>
        <w:tc>
          <w:tcPr>
            <w:tcW w:w="1086" w:type="dxa"/>
            <w:tcBorders>
              <w:top w:val="single" w:sz="4" w:space="0" w:color="000000"/>
              <w:bottom w:val="single" w:sz="4" w:space="0" w:color="000000"/>
              <w:right w:val="single" w:sz="4" w:space="0" w:color="000000"/>
            </w:tcBorders>
          </w:tcPr>
          <w:p w:rsidR="001C1D04" w:rsidRDefault="00460487">
            <w:pPr>
              <w:pStyle w:val="TableParagraph"/>
              <w:spacing w:before="199"/>
              <w:ind w:left="14"/>
              <w:rPr>
                <w:rFonts w:ascii="Times New Roman"/>
              </w:rPr>
            </w:pPr>
            <w:r>
              <w:rPr>
                <w:rFonts w:ascii="Times New Roman"/>
              </w:rPr>
              <w:t>2101199</w:t>
            </w:r>
          </w:p>
        </w:tc>
        <w:tc>
          <w:tcPr>
            <w:tcW w:w="233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line="310" w:lineRule="atLeast"/>
              <w:ind w:left="18" w:right="99" w:firstLine="220"/>
            </w:pPr>
            <w:r>
              <w:rPr>
                <w:spacing w:val="-1"/>
              </w:rPr>
              <w:t>其他行政事业单位医</w:t>
            </w:r>
            <w:r>
              <w:t>疗支出</w:t>
            </w:r>
          </w:p>
        </w:tc>
        <w:tc>
          <w:tcPr>
            <w:tcW w:w="993"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7"/>
              <w:rPr>
                <w:sz w:val="15"/>
              </w:rPr>
            </w:pPr>
          </w:p>
          <w:p w:rsidR="001C1D04" w:rsidRDefault="00460487">
            <w:pPr>
              <w:pStyle w:val="TableParagraph"/>
              <w:ind w:right="1"/>
              <w:jc w:val="right"/>
              <w:rPr>
                <w:sz w:val="20"/>
              </w:rPr>
            </w:pPr>
            <w:r>
              <w:rPr>
                <w:sz w:val="20"/>
              </w:rPr>
              <w:t>2.53</w:t>
            </w:r>
          </w:p>
        </w:tc>
        <w:tc>
          <w:tcPr>
            <w:tcW w:w="122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7"/>
              <w:rPr>
                <w:sz w:val="15"/>
              </w:rPr>
            </w:pPr>
          </w:p>
          <w:p w:rsidR="001C1D04" w:rsidRDefault="00460487">
            <w:pPr>
              <w:pStyle w:val="TableParagraph"/>
              <w:ind w:right="1"/>
              <w:jc w:val="right"/>
              <w:rPr>
                <w:sz w:val="20"/>
              </w:rPr>
            </w:pPr>
            <w:r>
              <w:rPr>
                <w:sz w:val="20"/>
              </w:rPr>
              <w:t>2.53</w:t>
            </w: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4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2042"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42"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bl>
    <w:p w:rsidR="001C1D04" w:rsidRDefault="001C1D04">
      <w:pPr>
        <w:rPr>
          <w:rFonts w:ascii="Times New Roman"/>
          <w:sz w:val="20"/>
        </w:rPr>
        <w:sectPr w:rsidR="001C1D04">
          <w:type w:val="continuous"/>
          <w:pgSz w:w="16840" w:h="11910" w:orient="landscape"/>
          <w:pgMar w:top="1580" w:right="580" w:bottom="280" w:left="580"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6"/>
        <w:gridCol w:w="2331"/>
        <w:gridCol w:w="993"/>
        <w:gridCol w:w="1229"/>
        <w:gridCol w:w="1641"/>
        <w:gridCol w:w="1240"/>
        <w:gridCol w:w="2042"/>
        <w:gridCol w:w="1641"/>
        <w:gridCol w:w="1642"/>
      </w:tblGrid>
      <w:tr w:rsidR="001C1D04">
        <w:trPr>
          <w:trHeight w:val="465"/>
        </w:trPr>
        <w:tc>
          <w:tcPr>
            <w:tcW w:w="1086" w:type="dxa"/>
            <w:tcBorders>
              <w:left w:val="single" w:sz="8" w:space="0" w:color="000000"/>
            </w:tcBorders>
          </w:tcPr>
          <w:p w:rsidR="001C1D04" w:rsidRDefault="00460487">
            <w:pPr>
              <w:pStyle w:val="TableParagraph"/>
              <w:spacing w:before="106"/>
              <w:ind w:left="14"/>
              <w:rPr>
                <w:rFonts w:ascii="Times New Roman"/>
              </w:rPr>
            </w:pPr>
            <w:r>
              <w:rPr>
                <w:rFonts w:ascii="Times New Roman"/>
              </w:rPr>
              <w:lastRenderedPageBreak/>
              <w:t>221</w:t>
            </w:r>
          </w:p>
        </w:tc>
        <w:tc>
          <w:tcPr>
            <w:tcW w:w="2331" w:type="dxa"/>
          </w:tcPr>
          <w:p w:rsidR="001C1D04" w:rsidRDefault="00460487">
            <w:pPr>
              <w:pStyle w:val="TableParagraph"/>
              <w:spacing w:before="94"/>
              <w:ind w:left="18"/>
            </w:pPr>
            <w:r>
              <w:t>住房保障支出</w:t>
            </w:r>
          </w:p>
        </w:tc>
        <w:tc>
          <w:tcPr>
            <w:tcW w:w="993" w:type="dxa"/>
          </w:tcPr>
          <w:p w:rsidR="001C1D04" w:rsidRDefault="00460487">
            <w:pPr>
              <w:pStyle w:val="TableParagraph"/>
              <w:spacing w:before="107"/>
              <w:ind w:right="1"/>
              <w:jc w:val="right"/>
              <w:rPr>
                <w:sz w:val="20"/>
              </w:rPr>
            </w:pPr>
            <w:r>
              <w:rPr>
                <w:sz w:val="20"/>
              </w:rPr>
              <w:t>4.22</w:t>
            </w:r>
          </w:p>
        </w:tc>
        <w:tc>
          <w:tcPr>
            <w:tcW w:w="1229" w:type="dxa"/>
          </w:tcPr>
          <w:p w:rsidR="001C1D04" w:rsidRDefault="00460487">
            <w:pPr>
              <w:pStyle w:val="TableParagraph"/>
              <w:spacing w:before="107"/>
              <w:ind w:right="1"/>
              <w:jc w:val="right"/>
              <w:rPr>
                <w:sz w:val="20"/>
              </w:rPr>
            </w:pPr>
            <w:r>
              <w:rPr>
                <w:sz w:val="20"/>
              </w:rPr>
              <w:t>4.22</w:t>
            </w:r>
          </w:p>
        </w:tc>
        <w:tc>
          <w:tcPr>
            <w:tcW w:w="1641" w:type="dxa"/>
          </w:tcPr>
          <w:p w:rsidR="001C1D04" w:rsidRDefault="001C1D04">
            <w:pPr>
              <w:pStyle w:val="TableParagraph"/>
              <w:rPr>
                <w:rFonts w:ascii="Times New Roman"/>
                <w:sz w:val="20"/>
              </w:rPr>
            </w:pPr>
          </w:p>
        </w:tc>
        <w:tc>
          <w:tcPr>
            <w:tcW w:w="1240" w:type="dxa"/>
          </w:tcPr>
          <w:p w:rsidR="001C1D04" w:rsidRDefault="001C1D04">
            <w:pPr>
              <w:pStyle w:val="TableParagraph"/>
              <w:rPr>
                <w:rFonts w:ascii="Times New Roman"/>
                <w:sz w:val="20"/>
              </w:rPr>
            </w:pPr>
          </w:p>
        </w:tc>
        <w:tc>
          <w:tcPr>
            <w:tcW w:w="2042" w:type="dxa"/>
          </w:tcPr>
          <w:p w:rsidR="001C1D04" w:rsidRDefault="001C1D04">
            <w:pPr>
              <w:pStyle w:val="TableParagraph"/>
              <w:rPr>
                <w:rFonts w:ascii="Times New Roman"/>
                <w:sz w:val="20"/>
              </w:rPr>
            </w:pPr>
          </w:p>
        </w:tc>
        <w:tc>
          <w:tcPr>
            <w:tcW w:w="1641" w:type="dxa"/>
          </w:tcPr>
          <w:p w:rsidR="001C1D04" w:rsidRDefault="001C1D04">
            <w:pPr>
              <w:pStyle w:val="TableParagraph"/>
              <w:rPr>
                <w:rFonts w:ascii="Times New Roman"/>
                <w:sz w:val="20"/>
              </w:rPr>
            </w:pPr>
          </w:p>
        </w:tc>
        <w:tc>
          <w:tcPr>
            <w:tcW w:w="1642" w:type="dxa"/>
            <w:tcBorders>
              <w:right w:val="single" w:sz="8" w:space="0" w:color="000000"/>
            </w:tcBorders>
          </w:tcPr>
          <w:p w:rsidR="001C1D04" w:rsidRDefault="001C1D04">
            <w:pPr>
              <w:pStyle w:val="TableParagraph"/>
              <w:rPr>
                <w:rFonts w:ascii="Times New Roman"/>
                <w:sz w:val="20"/>
              </w:rPr>
            </w:pPr>
          </w:p>
        </w:tc>
      </w:tr>
      <w:tr w:rsidR="001C1D04">
        <w:trPr>
          <w:trHeight w:val="638"/>
        </w:trPr>
        <w:tc>
          <w:tcPr>
            <w:tcW w:w="1086" w:type="dxa"/>
            <w:tcBorders>
              <w:left w:val="single" w:sz="8" w:space="0" w:color="000000"/>
            </w:tcBorders>
          </w:tcPr>
          <w:p w:rsidR="001C1D04" w:rsidRDefault="00460487">
            <w:pPr>
              <w:pStyle w:val="TableParagraph"/>
              <w:spacing w:before="193"/>
              <w:ind w:left="14"/>
              <w:rPr>
                <w:rFonts w:ascii="Times New Roman"/>
              </w:rPr>
            </w:pPr>
            <w:r>
              <w:rPr>
                <w:rFonts w:ascii="Times New Roman"/>
              </w:rPr>
              <w:t>22102</w:t>
            </w:r>
          </w:p>
        </w:tc>
        <w:tc>
          <w:tcPr>
            <w:tcW w:w="2331" w:type="dxa"/>
          </w:tcPr>
          <w:p w:rsidR="001C1D04" w:rsidRDefault="00460487">
            <w:pPr>
              <w:pStyle w:val="TableParagraph"/>
              <w:spacing w:before="24"/>
              <w:ind w:left="18"/>
            </w:pPr>
            <w:r>
              <w:t>住房改革支出</w:t>
            </w:r>
          </w:p>
        </w:tc>
        <w:tc>
          <w:tcPr>
            <w:tcW w:w="993" w:type="dxa"/>
          </w:tcPr>
          <w:p w:rsidR="001C1D04" w:rsidRDefault="001C1D04">
            <w:pPr>
              <w:pStyle w:val="TableParagraph"/>
              <w:spacing w:before="1"/>
              <w:rPr>
                <w:sz w:val="15"/>
              </w:rPr>
            </w:pPr>
          </w:p>
          <w:p w:rsidR="001C1D04" w:rsidRDefault="00460487">
            <w:pPr>
              <w:pStyle w:val="TableParagraph"/>
              <w:ind w:right="1"/>
              <w:jc w:val="right"/>
              <w:rPr>
                <w:sz w:val="20"/>
              </w:rPr>
            </w:pPr>
            <w:r>
              <w:rPr>
                <w:sz w:val="20"/>
              </w:rPr>
              <w:t>4.22</w:t>
            </w:r>
          </w:p>
        </w:tc>
        <w:tc>
          <w:tcPr>
            <w:tcW w:w="1229" w:type="dxa"/>
          </w:tcPr>
          <w:p w:rsidR="001C1D04" w:rsidRDefault="001C1D04">
            <w:pPr>
              <w:pStyle w:val="TableParagraph"/>
              <w:spacing w:before="1"/>
              <w:rPr>
                <w:sz w:val="15"/>
              </w:rPr>
            </w:pPr>
          </w:p>
          <w:p w:rsidR="001C1D04" w:rsidRDefault="00460487">
            <w:pPr>
              <w:pStyle w:val="TableParagraph"/>
              <w:ind w:right="1"/>
              <w:jc w:val="right"/>
              <w:rPr>
                <w:sz w:val="20"/>
              </w:rPr>
            </w:pPr>
            <w:r>
              <w:rPr>
                <w:sz w:val="20"/>
              </w:rPr>
              <w:t>4.22</w:t>
            </w:r>
          </w:p>
        </w:tc>
        <w:tc>
          <w:tcPr>
            <w:tcW w:w="1641" w:type="dxa"/>
          </w:tcPr>
          <w:p w:rsidR="001C1D04" w:rsidRDefault="001C1D04">
            <w:pPr>
              <w:pStyle w:val="TableParagraph"/>
              <w:rPr>
                <w:rFonts w:ascii="Times New Roman"/>
                <w:sz w:val="20"/>
              </w:rPr>
            </w:pPr>
          </w:p>
        </w:tc>
        <w:tc>
          <w:tcPr>
            <w:tcW w:w="1240" w:type="dxa"/>
          </w:tcPr>
          <w:p w:rsidR="001C1D04" w:rsidRDefault="001C1D04">
            <w:pPr>
              <w:pStyle w:val="TableParagraph"/>
              <w:rPr>
                <w:rFonts w:ascii="Times New Roman"/>
                <w:sz w:val="20"/>
              </w:rPr>
            </w:pPr>
          </w:p>
        </w:tc>
        <w:tc>
          <w:tcPr>
            <w:tcW w:w="2042" w:type="dxa"/>
          </w:tcPr>
          <w:p w:rsidR="001C1D04" w:rsidRDefault="001C1D04">
            <w:pPr>
              <w:pStyle w:val="TableParagraph"/>
              <w:rPr>
                <w:rFonts w:ascii="Times New Roman"/>
                <w:sz w:val="20"/>
              </w:rPr>
            </w:pPr>
          </w:p>
        </w:tc>
        <w:tc>
          <w:tcPr>
            <w:tcW w:w="1641" w:type="dxa"/>
          </w:tcPr>
          <w:p w:rsidR="001C1D04" w:rsidRDefault="001C1D04">
            <w:pPr>
              <w:pStyle w:val="TableParagraph"/>
              <w:rPr>
                <w:rFonts w:ascii="Times New Roman"/>
                <w:sz w:val="20"/>
              </w:rPr>
            </w:pPr>
          </w:p>
        </w:tc>
        <w:tc>
          <w:tcPr>
            <w:tcW w:w="1642" w:type="dxa"/>
            <w:tcBorders>
              <w:right w:val="single" w:sz="8" w:space="0" w:color="000000"/>
            </w:tcBorders>
          </w:tcPr>
          <w:p w:rsidR="001C1D04" w:rsidRDefault="001C1D04">
            <w:pPr>
              <w:pStyle w:val="TableParagraph"/>
              <w:rPr>
                <w:rFonts w:ascii="Times New Roman"/>
                <w:sz w:val="20"/>
              </w:rPr>
            </w:pPr>
          </w:p>
        </w:tc>
      </w:tr>
      <w:tr w:rsidR="001C1D04">
        <w:trPr>
          <w:trHeight w:val="638"/>
        </w:trPr>
        <w:tc>
          <w:tcPr>
            <w:tcW w:w="1086" w:type="dxa"/>
            <w:tcBorders>
              <w:left w:val="single" w:sz="8" w:space="0" w:color="000000"/>
            </w:tcBorders>
          </w:tcPr>
          <w:p w:rsidR="001C1D04" w:rsidRDefault="00460487">
            <w:pPr>
              <w:pStyle w:val="TableParagraph"/>
              <w:spacing w:before="194"/>
              <w:ind w:left="14"/>
              <w:rPr>
                <w:rFonts w:ascii="Times New Roman"/>
              </w:rPr>
            </w:pPr>
            <w:r>
              <w:rPr>
                <w:rFonts w:ascii="Times New Roman"/>
              </w:rPr>
              <w:t>2210201</w:t>
            </w:r>
          </w:p>
        </w:tc>
        <w:tc>
          <w:tcPr>
            <w:tcW w:w="2331" w:type="dxa"/>
          </w:tcPr>
          <w:p w:rsidR="001C1D04" w:rsidRDefault="00460487">
            <w:pPr>
              <w:pStyle w:val="TableParagraph"/>
              <w:spacing w:before="26"/>
              <w:ind w:left="239"/>
            </w:pPr>
            <w:r>
              <w:t>住房公积金</w:t>
            </w:r>
          </w:p>
        </w:tc>
        <w:tc>
          <w:tcPr>
            <w:tcW w:w="993" w:type="dxa"/>
          </w:tcPr>
          <w:p w:rsidR="001C1D04" w:rsidRDefault="001C1D04">
            <w:pPr>
              <w:pStyle w:val="TableParagraph"/>
              <w:rPr>
                <w:sz w:val="15"/>
              </w:rPr>
            </w:pPr>
          </w:p>
          <w:p w:rsidR="001C1D04" w:rsidRDefault="00460487">
            <w:pPr>
              <w:pStyle w:val="TableParagraph"/>
              <w:ind w:right="1"/>
              <w:jc w:val="right"/>
              <w:rPr>
                <w:sz w:val="20"/>
              </w:rPr>
            </w:pPr>
            <w:r>
              <w:rPr>
                <w:sz w:val="20"/>
              </w:rPr>
              <w:t>4.22</w:t>
            </w:r>
          </w:p>
        </w:tc>
        <w:tc>
          <w:tcPr>
            <w:tcW w:w="1229" w:type="dxa"/>
          </w:tcPr>
          <w:p w:rsidR="001C1D04" w:rsidRDefault="001C1D04">
            <w:pPr>
              <w:pStyle w:val="TableParagraph"/>
              <w:rPr>
                <w:sz w:val="15"/>
              </w:rPr>
            </w:pPr>
          </w:p>
          <w:p w:rsidR="001C1D04" w:rsidRDefault="00460487">
            <w:pPr>
              <w:pStyle w:val="TableParagraph"/>
              <w:ind w:right="1"/>
              <w:jc w:val="right"/>
              <w:rPr>
                <w:sz w:val="20"/>
              </w:rPr>
            </w:pPr>
            <w:r>
              <w:rPr>
                <w:sz w:val="20"/>
              </w:rPr>
              <w:t>4.22</w:t>
            </w:r>
          </w:p>
        </w:tc>
        <w:tc>
          <w:tcPr>
            <w:tcW w:w="1641" w:type="dxa"/>
          </w:tcPr>
          <w:p w:rsidR="001C1D04" w:rsidRDefault="001C1D04">
            <w:pPr>
              <w:pStyle w:val="TableParagraph"/>
              <w:rPr>
                <w:rFonts w:ascii="Times New Roman"/>
                <w:sz w:val="20"/>
              </w:rPr>
            </w:pPr>
          </w:p>
        </w:tc>
        <w:tc>
          <w:tcPr>
            <w:tcW w:w="1240" w:type="dxa"/>
          </w:tcPr>
          <w:p w:rsidR="001C1D04" w:rsidRDefault="001C1D04">
            <w:pPr>
              <w:pStyle w:val="TableParagraph"/>
              <w:rPr>
                <w:rFonts w:ascii="Times New Roman"/>
                <w:sz w:val="20"/>
              </w:rPr>
            </w:pPr>
          </w:p>
        </w:tc>
        <w:tc>
          <w:tcPr>
            <w:tcW w:w="2042" w:type="dxa"/>
          </w:tcPr>
          <w:p w:rsidR="001C1D04" w:rsidRDefault="001C1D04">
            <w:pPr>
              <w:pStyle w:val="TableParagraph"/>
              <w:rPr>
                <w:rFonts w:ascii="Times New Roman"/>
                <w:sz w:val="20"/>
              </w:rPr>
            </w:pPr>
          </w:p>
        </w:tc>
        <w:tc>
          <w:tcPr>
            <w:tcW w:w="1641" w:type="dxa"/>
          </w:tcPr>
          <w:p w:rsidR="001C1D04" w:rsidRDefault="001C1D04">
            <w:pPr>
              <w:pStyle w:val="TableParagraph"/>
              <w:rPr>
                <w:rFonts w:ascii="Times New Roman"/>
                <w:sz w:val="20"/>
              </w:rPr>
            </w:pPr>
          </w:p>
        </w:tc>
        <w:tc>
          <w:tcPr>
            <w:tcW w:w="1642"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086" w:type="dxa"/>
            <w:tcBorders>
              <w:left w:val="single" w:sz="8" w:space="0" w:color="000000"/>
            </w:tcBorders>
          </w:tcPr>
          <w:p w:rsidR="001C1D04" w:rsidRDefault="00460487">
            <w:pPr>
              <w:pStyle w:val="TableParagraph"/>
              <w:spacing w:before="107"/>
              <w:ind w:left="14"/>
              <w:rPr>
                <w:rFonts w:ascii="Times New Roman"/>
              </w:rPr>
            </w:pPr>
            <w:r>
              <w:rPr>
                <w:rFonts w:ascii="Times New Roman"/>
              </w:rPr>
              <w:t>229</w:t>
            </w:r>
          </w:p>
        </w:tc>
        <w:tc>
          <w:tcPr>
            <w:tcW w:w="2331" w:type="dxa"/>
          </w:tcPr>
          <w:p w:rsidR="001C1D04" w:rsidRDefault="00460487">
            <w:pPr>
              <w:pStyle w:val="TableParagraph"/>
              <w:spacing w:before="94"/>
              <w:ind w:left="18"/>
            </w:pPr>
            <w:r>
              <w:t>其他支出</w:t>
            </w:r>
          </w:p>
        </w:tc>
        <w:tc>
          <w:tcPr>
            <w:tcW w:w="993" w:type="dxa"/>
          </w:tcPr>
          <w:p w:rsidR="001C1D04" w:rsidRDefault="00460487">
            <w:pPr>
              <w:pStyle w:val="TableParagraph"/>
              <w:spacing w:before="105"/>
              <w:ind w:right="-15"/>
              <w:jc w:val="right"/>
              <w:rPr>
                <w:sz w:val="20"/>
              </w:rPr>
            </w:pPr>
            <w:r>
              <w:rPr>
                <w:sz w:val="20"/>
              </w:rPr>
              <w:t>116.43</w:t>
            </w:r>
          </w:p>
        </w:tc>
        <w:tc>
          <w:tcPr>
            <w:tcW w:w="1229" w:type="dxa"/>
          </w:tcPr>
          <w:p w:rsidR="001C1D04" w:rsidRDefault="00460487">
            <w:pPr>
              <w:pStyle w:val="TableParagraph"/>
              <w:spacing w:before="105"/>
              <w:ind w:right="-15"/>
              <w:jc w:val="right"/>
              <w:rPr>
                <w:sz w:val="20"/>
              </w:rPr>
            </w:pPr>
            <w:r>
              <w:rPr>
                <w:sz w:val="20"/>
              </w:rPr>
              <w:t>116.43</w:t>
            </w:r>
          </w:p>
        </w:tc>
        <w:tc>
          <w:tcPr>
            <w:tcW w:w="1641" w:type="dxa"/>
          </w:tcPr>
          <w:p w:rsidR="001C1D04" w:rsidRDefault="001C1D04">
            <w:pPr>
              <w:pStyle w:val="TableParagraph"/>
              <w:rPr>
                <w:rFonts w:ascii="Times New Roman"/>
                <w:sz w:val="20"/>
              </w:rPr>
            </w:pPr>
          </w:p>
        </w:tc>
        <w:tc>
          <w:tcPr>
            <w:tcW w:w="1240" w:type="dxa"/>
          </w:tcPr>
          <w:p w:rsidR="001C1D04" w:rsidRDefault="001C1D04">
            <w:pPr>
              <w:pStyle w:val="TableParagraph"/>
              <w:rPr>
                <w:rFonts w:ascii="Times New Roman"/>
                <w:sz w:val="20"/>
              </w:rPr>
            </w:pPr>
          </w:p>
        </w:tc>
        <w:tc>
          <w:tcPr>
            <w:tcW w:w="2042" w:type="dxa"/>
          </w:tcPr>
          <w:p w:rsidR="001C1D04" w:rsidRDefault="001C1D04">
            <w:pPr>
              <w:pStyle w:val="TableParagraph"/>
              <w:rPr>
                <w:rFonts w:ascii="Times New Roman"/>
                <w:sz w:val="20"/>
              </w:rPr>
            </w:pPr>
          </w:p>
        </w:tc>
        <w:tc>
          <w:tcPr>
            <w:tcW w:w="1641" w:type="dxa"/>
          </w:tcPr>
          <w:p w:rsidR="001C1D04" w:rsidRDefault="001C1D04">
            <w:pPr>
              <w:pStyle w:val="TableParagraph"/>
              <w:rPr>
                <w:rFonts w:ascii="Times New Roman"/>
                <w:sz w:val="20"/>
              </w:rPr>
            </w:pPr>
          </w:p>
        </w:tc>
        <w:tc>
          <w:tcPr>
            <w:tcW w:w="1642" w:type="dxa"/>
            <w:tcBorders>
              <w:right w:val="single" w:sz="8" w:space="0" w:color="000000"/>
            </w:tcBorders>
          </w:tcPr>
          <w:p w:rsidR="001C1D04" w:rsidRDefault="001C1D04">
            <w:pPr>
              <w:pStyle w:val="TableParagraph"/>
              <w:rPr>
                <w:rFonts w:ascii="Times New Roman"/>
                <w:sz w:val="20"/>
              </w:rPr>
            </w:pPr>
          </w:p>
        </w:tc>
      </w:tr>
      <w:tr w:rsidR="001C1D04">
        <w:trPr>
          <w:trHeight w:val="639"/>
        </w:trPr>
        <w:tc>
          <w:tcPr>
            <w:tcW w:w="1086" w:type="dxa"/>
            <w:tcBorders>
              <w:left w:val="single" w:sz="8" w:space="0" w:color="000000"/>
            </w:tcBorders>
          </w:tcPr>
          <w:p w:rsidR="001C1D04" w:rsidRDefault="001C1D04">
            <w:pPr>
              <w:pStyle w:val="TableParagraph"/>
              <w:spacing w:before="1"/>
              <w:rPr>
                <w:sz w:val="15"/>
              </w:rPr>
            </w:pPr>
          </w:p>
          <w:p w:rsidR="001C1D04" w:rsidRDefault="00460487">
            <w:pPr>
              <w:pStyle w:val="TableParagraph"/>
              <w:spacing w:before="1"/>
              <w:ind w:left="14"/>
              <w:rPr>
                <w:sz w:val="20"/>
              </w:rPr>
            </w:pPr>
            <w:r>
              <w:rPr>
                <w:sz w:val="20"/>
              </w:rPr>
              <w:t>22960</w:t>
            </w:r>
          </w:p>
        </w:tc>
        <w:tc>
          <w:tcPr>
            <w:tcW w:w="2331" w:type="dxa"/>
          </w:tcPr>
          <w:p w:rsidR="001C1D04" w:rsidRDefault="00460487">
            <w:pPr>
              <w:pStyle w:val="TableParagraph"/>
              <w:spacing w:before="25"/>
              <w:ind w:left="18"/>
            </w:pPr>
            <w:r>
              <w:t>彩票公益金及对应专项</w:t>
            </w:r>
          </w:p>
          <w:p w:rsidR="001C1D04" w:rsidRDefault="00460487">
            <w:pPr>
              <w:pStyle w:val="TableParagraph"/>
              <w:spacing w:before="30"/>
              <w:ind w:left="18"/>
            </w:pPr>
            <w:r>
              <w:t>债务收入安排的支出</w:t>
            </w:r>
          </w:p>
        </w:tc>
        <w:tc>
          <w:tcPr>
            <w:tcW w:w="993" w:type="dxa"/>
          </w:tcPr>
          <w:p w:rsidR="001C1D04" w:rsidRDefault="001C1D04">
            <w:pPr>
              <w:pStyle w:val="TableParagraph"/>
              <w:spacing w:before="1"/>
              <w:rPr>
                <w:sz w:val="15"/>
              </w:rPr>
            </w:pPr>
          </w:p>
          <w:p w:rsidR="001C1D04" w:rsidRDefault="00460487">
            <w:pPr>
              <w:pStyle w:val="TableParagraph"/>
              <w:spacing w:before="1"/>
              <w:ind w:right="-15"/>
              <w:jc w:val="right"/>
              <w:rPr>
                <w:sz w:val="20"/>
              </w:rPr>
            </w:pPr>
            <w:r>
              <w:rPr>
                <w:sz w:val="20"/>
              </w:rPr>
              <w:t>115.43</w:t>
            </w:r>
          </w:p>
        </w:tc>
        <w:tc>
          <w:tcPr>
            <w:tcW w:w="1229" w:type="dxa"/>
          </w:tcPr>
          <w:p w:rsidR="001C1D04" w:rsidRDefault="001C1D04">
            <w:pPr>
              <w:pStyle w:val="TableParagraph"/>
              <w:spacing w:before="1"/>
              <w:rPr>
                <w:sz w:val="15"/>
              </w:rPr>
            </w:pPr>
          </w:p>
          <w:p w:rsidR="001C1D04" w:rsidRDefault="00460487">
            <w:pPr>
              <w:pStyle w:val="TableParagraph"/>
              <w:spacing w:before="1"/>
              <w:ind w:right="-15"/>
              <w:jc w:val="right"/>
              <w:rPr>
                <w:sz w:val="20"/>
              </w:rPr>
            </w:pPr>
            <w:r>
              <w:rPr>
                <w:sz w:val="20"/>
              </w:rPr>
              <w:t>115.43</w:t>
            </w:r>
          </w:p>
        </w:tc>
        <w:tc>
          <w:tcPr>
            <w:tcW w:w="1641" w:type="dxa"/>
          </w:tcPr>
          <w:p w:rsidR="001C1D04" w:rsidRDefault="001C1D04">
            <w:pPr>
              <w:pStyle w:val="TableParagraph"/>
              <w:rPr>
                <w:rFonts w:ascii="Times New Roman"/>
                <w:sz w:val="20"/>
              </w:rPr>
            </w:pPr>
          </w:p>
        </w:tc>
        <w:tc>
          <w:tcPr>
            <w:tcW w:w="1240" w:type="dxa"/>
          </w:tcPr>
          <w:p w:rsidR="001C1D04" w:rsidRDefault="001C1D04">
            <w:pPr>
              <w:pStyle w:val="TableParagraph"/>
              <w:rPr>
                <w:rFonts w:ascii="Times New Roman"/>
                <w:sz w:val="20"/>
              </w:rPr>
            </w:pPr>
          </w:p>
        </w:tc>
        <w:tc>
          <w:tcPr>
            <w:tcW w:w="2042" w:type="dxa"/>
          </w:tcPr>
          <w:p w:rsidR="001C1D04" w:rsidRDefault="001C1D04">
            <w:pPr>
              <w:pStyle w:val="TableParagraph"/>
              <w:rPr>
                <w:rFonts w:ascii="Times New Roman"/>
                <w:sz w:val="20"/>
              </w:rPr>
            </w:pPr>
          </w:p>
        </w:tc>
        <w:tc>
          <w:tcPr>
            <w:tcW w:w="1641" w:type="dxa"/>
          </w:tcPr>
          <w:p w:rsidR="001C1D04" w:rsidRDefault="001C1D04">
            <w:pPr>
              <w:pStyle w:val="TableParagraph"/>
              <w:rPr>
                <w:rFonts w:ascii="Times New Roman"/>
                <w:sz w:val="20"/>
              </w:rPr>
            </w:pPr>
          </w:p>
        </w:tc>
        <w:tc>
          <w:tcPr>
            <w:tcW w:w="1642" w:type="dxa"/>
            <w:tcBorders>
              <w:right w:val="single" w:sz="8" w:space="0" w:color="000000"/>
            </w:tcBorders>
          </w:tcPr>
          <w:p w:rsidR="001C1D04" w:rsidRDefault="001C1D04">
            <w:pPr>
              <w:pStyle w:val="TableParagraph"/>
              <w:rPr>
                <w:rFonts w:ascii="Times New Roman"/>
                <w:sz w:val="20"/>
              </w:rPr>
            </w:pPr>
          </w:p>
        </w:tc>
      </w:tr>
      <w:tr w:rsidR="001C1D04">
        <w:trPr>
          <w:trHeight w:val="638"/>
        </w:trPr>
        <w:tc>
          <w:tcPr>
            <w:tcW w:w="1086" w:type="dxa"/>
            <w:tcBorders>
              <w:left w:val="single" w:sz="8" w:space="0" w:color="000000"/>
            </w:tcBorders>
          </w:tcPr>
          <w:p w:rsidR="001C1D04" w:rsidRDefault="001C1D04">
            <w:pPr>
              <w:pStyle w:val="TableParagraph"/>
              <w:rPr>
                <w:sz w:val="15"/>
              </w:rPr>
            </w:pPr>
          </w:p>
          <w:p w:rsidR="001C1D04" w:rsidRDefault="00460487">
            <w:pPr>
              <w:pStyle w:val="TableParagraph"/>
              <w:spacing w:before="1"/>
              <w:ind w:left="14"/>
              <w:rPr>
                <w:sz w:val="20"/>
              </w:rPr>
            </w:pPr>
            <w:r>
              <w:rPr>
                <w:sz w:val="20"/>
              </w:rPr>
              <w:t>2296006</w:t>
            </w:r>
          </w:p>
        </w:tc>
        <w:tc>
          <w:tcPr>
            <w:tcW w:w="2331" w:type="dxa"/>
          </w:tcPr>
          <w:p w:rsidR="001C1D04" w:rsidRDefault="00460487">
            <w:pPr>
              <w:pStyle w:val="TableParagraph"/>
              <w:spacing w:before="24"/>
              <w:ind w:left="239"/>
            </w:pPr>
            <w:r>
              <w:t>用于残疾人事业的彩</w:t>
            </w:r>
          </w:p>
          <w:p w:rsidR="001C1D04" w:rsidRDefault="00460487">
            <w:pPr>
              <w:pStyle w:val="TableParagraph"/>
              <w:spacing w:before="30"/>
              <w:ind w:left="18"/>
            </w:pPr>
            <w:r>
              <w:t>票公益金支出</w:t>
            </w:r>
          </w:p>
        </w:tc>
        <w:tc>
          <w:tcPr>
            <w:tcW w:w="993" w:type="dxa"/>
          </w:tcPr>
          <w:p w:rsidR="001C1D04" w:rsidRDefault="001C1D04">
            <w:pPr>
              <w:pStyle w:val="TableParagraph"/>
              <w:rPr>
                <w:sz w:val="15"/>
              </w:rPr>
            </w:pPr>
          </w:p>
          <w:p w:rsidR="001C1D04" w:rsidRDefault="00460487">
            <w:pPr>
              <w:pStyle w:val="TableParagraph"/>
              <w:spacing w:before="1"/>
              <w:ind w:right="-15"/>
              <w:jc w:val="right"/>
              <w:rPr>
                <w:sz w:val="20"/>
              </w:rPr>
            </w:pPr>
            <w:r>
              <w:rPr>
                <w:sz w:val="20"/>
              </w:rPr>
              <w:t>115.43</w:t>
            </w:r>
          </w:p>
        </w:tc>
        <w:tc>
          <w:tcPr>
            <w:tcW w:w="1229" w:type="dxa"/>
          </w:tcPr>
          <w:p w:rsidR="001C1D04" w:rsidRDefault="001C1D04">
            <w:pPr>
              <w:pStyle w:val="TableParagraph"/>
              <w:rPr>
                <w:sz w:val="15"/>
              </w:rPr>
            </w:pPr>
          </w:p>
          <w:p w:rsidR="001C1D04" w:rsidRDefault="00460487">
            <w:pPr>
              <w:pStyle w:val="TableParagraph"/>
              <w:spacing w:before="1"/>
              <w:ind w:right="-15"/>
              <w:jc w:val="right"/>
              <w:rPr>
                <w:sz w:val="20"/>
              </w:rPr>
            </w:pPr>
            <w:r>
              <w:rPr>
                <w:sz w:val="20"/>
              </w:rPr>
              <w:t>115.43</w:t>
            </w:r>
          </w:p>
        </w:tc>
        <w:tc>
          <w:tcPr>
            <w:tcW w:w="1641" w:type="dxa"/>
          </w:tcPr>
          <w:p w:rsidR="001C1D04" w:rsidRDefault="001C1D04">
            <w:pPr>
              <w:pStyle w:val="TableParagraph"/>
              <w:rPr>
                <w:rFonts w:ascii="Times New Roman"/>
                <w:sz w:val="20"/>
              </w:rPr>
            </w:pPr>
          </w:p>
        </w:tc>
        <w:tc>
          <w:tcPr>
            <w:tcW w:w="1240" w:type="dxa"/>
          </w:tcPr>
          <w:p w:rsidR="001C1D04" w:rsidRDefault="001C1D04">
            <w:pPr>
              <w:pStyle w:val="TableParagraph"/>
              <w:rPr>
                <w:rFonts w:ascii="Times New Roman"/>
                <w:sz w:val="20"/>
              </w:rPr>
            </w:pPr>
          </w:p>
        </w:tc>
        <w:tc>
          <w:tcPr>
            <w:tcW w:w="2042" w:type="dxa"/>
          </w:tcPr>
          <w:p w:rsidR="001C1D04" w:rsidRDefault="001C1D04">
            <w:pPr>
              <w:pStyle w:val="TableParagraph"/>
              <w:rPr>
                <w:rFonts w:ascii="Times New Roman"/>
                <w:sz w:val="20"/>
              </w:rPr>
            </w:pPr>
          </w:p>
        </w:tc>
        <w:tc>
          <w:tcPr>
            <w:tcW w:w="1641" w:type="dxa"/>
          </w:tcPr>
          <w:p w:rsidR="001C1D04" w:rsidRDefault="001C1D04">
            <w:pPr>
              <w:pStyle w:val="TableParagraph"/>
              <w:rPr>
                <w:rFonts w:ascii="Times New Roman"/>
                <w:sz w:val="20"/>
              </w:rPr>
            </w:pPr>
          </w:p>
        </w:tc>
        <w:tc>
          <w:tcPr>
            <w:tcW w:w="1642"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086" w:type="dxa"/>
            <w:tcBorders>
              <w:left w:val="single" w:sz="8" w:space="0" w:color="000000"/>
            </w:tcBorders>
          </w:tcPr>
          <w:p w:rsidR="001C1D04" w:rsidRDefault="00460487">
            <w:pPr>
              <w:pStyle w:val="TableParagraph"/>
              <w:spacing w:before="105"/>
              <w:ind w:left="14"/>
              <w:rPr>
                <w:sz w:val="20"/>
              </w:rPr>
            </w:pPr>
            <w:r>
              <w:rPr>
                <w:sz w:val="20"/>
              </w:rPr>
              <w:t>22999</w:t>
            </w:r>
          </w:p>
        </w:tc>
        <w:tc>
          <w:tcPr>
            <w:tcW w:w="2331" w:type="dxa"/>
          </w:tcPr>
          <w:p w:rsidR="001C1D04" w:rsidRDefault="00460487">
            <w:pPr>
              <w:pStyle w:val="TableParagraph"/>
              <w:spacing w:before="95"/>
              <w:ind w:left="128"/>
            </w:pPr>
            <w:r>
              <w:t>其他支出</w:t>
            </w:r>
          </w:p>
        </w:tc>
        <w:tc>
          <w:tcPr>
            <w:tcW w:w="993" w:type="dxa"/>
          </w:tcPr>
          <w:p w:rsidR="001C1D04" w:rsidRDefault="00460487">
            <w:pPr>
              <w:pStyle w:val="TableParagraph"/>
              <w:spacing w:before="105"/>
              <w:ind w:right="1"/>
              <w:jc w:val="right"/>
              <w:rPr>
                <w:sz w:val="20"/>
              </w:rPr>
            </w:pPr>
            <w:r>
              <w:rPr>
                <w:w w:val="99"/>
                <w:sz w:val="20"/>
              </w:rPr>
              <w:t>1</w:t>
            </w:r>
          </w:p>
        </w:tc>
        <w:tc>
          <w:tcPr>
            <w:tcW w:w="1229" w:type="dxa"/>
          </w:tcPr>
          <w:p w:rsidR="001C1D04" w:rsidRDefault="00460487">
            <w:pPr>
              <w:pStyle w:val="TableParagraph"/>
              <w:spacing w:before="105"/>
              <w:ind w:right="1"/>
              <w:jc w:val="right"/>
              <w:rPr>
                <w:sz w:val="20"/>
              </w:rPr>
            </w:pPr>
            <w:r>
              <w:rPr>
                <w:w w:val="99"/>
                <w:sz w:val="20"/>
              </w:rPr>
              <w:t>1</w:t>
            </w:r>
          </w:p>
        </w:tc>
        <w:tc>
          <w:tcPr>
            <w:tcW w:w="1641" w:type="dxa"/>
          </w:tcPr>
          <w:p w:rsidR="001C1D04" w:rsidRDefault="001C1D04">
            <w:pPr>
              <w:pStyle w:val="TableParagraph"/>
              <w:rPr>
                <w:rFonts w:ascii="Times New Roman"/>
                <w:sz w:val="20"/>
              </w:rPr>
            </w:pPr>
          </w:p>
        </w:tc>
        <w:tc>
          <w:tcPr>
            <w:tcW w:w="1240" w:type="dxa"/>
          </w:tcPr>
          <w:p w:rsidR="001C1D04" w:rsidRDefault="001C1D04">
            <w:pPr>
              <w:pStyle w:val="TableParagraph"/>
              <w:rPr>
                <w:rFonts w:ascii="Times New Roman"/>
                <w:sz w:val="20"/>
              </w:rPr>
            </w:pPr>
          </w:p>
        </w:tc>
        <w:tc>
          <w:tcPr>
            <w:tcW w:w="2042" w:type="dxa"/>
          </w:tcPr>
          <w:p w:rsidR="001C1D04" w:rsidRDefault="001C1D04">
            <w:pPr>
              <w:pStyle w:val="TableParagraph"/>
              <w:rPr>
                <w:rFonts w:ascii="Times New Roman"/>
                <w:sz w:val="20"/>
              </w:rPr>
            </w:pPr>
          </w:p>
        </w:tc>
        <w:tc>
          <w:tcPr>
            <w:tcW w:w="1641" w:type="dxa"/>
          </w:tcPr>
          <w:p w:rsidR="001C1D04" w:rsidRDefault="001C1D04">
            <w:pPr>
              <w:pStyle w:val="TableParagraph"/>
              <w:rPr>
                <w:rFonts w:ascii="Times New Roman"/>
                <w:sz w:val="20"/>
              </w:rPr>
            </w:pPr>
          </w:p>
        </w:tc>
        <w:tc>
          <w:tcPr>
            <w:tcW w:w="1642" w:type="dxa"/>
            <w:tcBorders>
              <w:right w:val="single" w:sz="8" w:space="0" w:color="000000"/>
            </w:tcBorders>
          </w:tcPr>
          <w:p w:rsidR="001C1D04" w:rsidRDefault="001C1D04">
            <w:pPr>
              <w:pStyle w:val="TableParagraph"/>
              <w:rPr>
                <w:rFonts w:ascii="Times New Roman"/>
                <w:sz w:val="20"/>
              </w:rPr>
            </w:pPr>
          </w:p>
        </w:tc>
      </w:tr>
      <w:tr w:rsidR="001C1D04">
        <w:trPr>
          <w:trHeight w:val="464"/>
        </w:trPr>
        <w:tc>
          <w:tcPr>
            <w:tcW w:w="1086" w:type="dxa"/>
            <w:tcBorders>
              <w:left w:val="single" w:sz="8" w:space="0" w:color="000000"/>
              <w:bottom w:val="single" w:sz="8" w:space="0" w:color="000000"/>
            </w:tcBorders>
          </w:tcPr>
          <w:p w:rsidR="001C1D04" w:rsidRDefault="00460487">
            <w:pPr>
              <w:pStyle w:val="TableParagraph"/>
              <w:spacing w:before="105"/>
              <w:ind w:left="14"/>
              <w:rPr>
                <w:sz w:val="20"/>
              </w:rPr>
            </w:pPr>
            <w:r>
              <w:rPr>
                <w:sz w:val="20"/>
              </w:rPr>
              <w:t>2299901</w:t>
            </w:r>
          </w:p>
        </w:tc>
        <w:tc>
          <w:tcPr>
            <w:tcW w:w="2331" w:type="dxa"/>
            <w:tcBorders>
              <w:bottom w:val="single" w:sz="8" w:space="0" w:color="000000"/>
            </w:tcBorders>
          </w:tcPr>
          <w:p w:rsidR="001C1D04" w:rsidRDefault="00460487">
            <w:pPr>
              <w:pStyle w:val="TableParagraph"/>
              <w:spacing w:before="93"/>
              <w:ind w:left="18"/>
            </w:pPr>
            <w:r>
              <w:t>其他支出</w:t>
            </w:r>
          </w:p>
        </w:tc>
        <w:tc>
          <w:tcPr>
            <w:tcW w:w="993" w:type="dxa"/>
            <w:tcBorders>
              <w:bottom w:val="single" w:sz="8" w:space="0" w:color="000000"/>
            </w:tcBorders>
          </w:tcPr>
          <w:p w:rsidR="001C1D04" w:rsidRDefault="00460487">
            <w:pPr>
              <w:pStyle w:val="TableParagraph"/>
              <w:spacing w:before="105"/>
              <w:ind w:right="1"/>
              <w:jc w:val="right"/>
              <w:rPr>
                <w:sz w:val="20"/>
              </w:rPr>
            </w:pPr>
            <w:r>
              <w:rPr>
                <w:w w:val="99"/>
                <w:sz w:val="20"/>
              </w:rPr>
              <w:t>1</w:t>
            </w:r>
          </w:p>
        </w:tc>
        <w:tc>
          <w:tcPr>
            <w:tcW w:w="1229" w:type="dxa"/>
            <w:tcBorders>
              <w:bottom w:val="single" w:sz="8" w:space="0" w:color="000000"/>
            </w:tcBorders>
          </w:tcPr>
          <w:p w:rsidR="001C1D04" w:rsidRDefault="00460487">
            <w:pPr>
              <w:pStyle w:val="TableParagraph"/>
              <w:spacing w:before="105"/>
              <w:ind w:right="1"/>
              <w:jc w:val="right"/>
              <w:rPr>
                <w:sz w:val="20"/>
              </w:rPr>
            </w:pPr>
            <w:r>
              <w:rPr>
                <w:w w:val="99"/>
                <w:sz w:val="20"/>
              </w:rPr>
              <w:t>1</w:t>
            </w:r>
          </w:p>
        </w:tc>
        <w:tc>
          <w:tcPr>
            <w:tcW w:w="1641" w:type="dxa"/>
            <w:tcBorders>
              <w:bottom w:val="single" w:sz="8" w:space="0" w:color="000000"/>
            </w:tcBorders>
          </w:tcPr>
          <w:p w:rsidR="001C1D04" w:rsidRDefault="001C1D04">
            <w:pPr>
              <w:pStyle w:val="TableParagraph"/>
              <w:rPr>
                <w:rFonts w:ascii="Times New Roman"/>
                <w:sz w:val="20"/>
              </w:rPr>
            </w:pPr>
          </w:p>
        </w:tc>
        <w:tc>
          <w:tcPr>
            <w:tcW w:w="1240" w:type="dxa"/>
            <w:tcBorders>
              <w:bottom w:val="single" w:sz="8" w:space="0" w:color="000000"/>
            </w:tcBorders>
          </w:tcPr>
          <w:p w:rsidR="001C1D04" w:rsidRDefault="001C1D04">
            <w:pPr>
              <w:pStyle w:val="TableParagraph"/>
              <w:rPr>
                <w:rFonts w:ascii="Times New Roman"/>
                <w:sz w:val="20"/>
              </w:rPr>
            </w:pPr>
          </w:p>
        </w:tc>
        <w:tc>
          <w:tcPr>
            <w:tcW w:w="2042" w:type="dxa"/>
            <w:tcBorders>
              <w:bottom w:val="single" w:sz="8" w:space="0" w:color="000000"/>
            </w:tcBorders>
          </w:tcPr>
          <w:p w:rsidR="001C1D04" w:rsidRDefault="001C1D04">
            <w:pPr>
              <w:pStyle w:val="TableParagraph"/>
              <w:rPr>
                <w:rFonts w:ascii="Times New Roman"/>
                <w:sz w:val="20"/>
              </w:rPr>
            </w:pPr>
          </w:p>
        </w:tc>
        <w:tc>
          <w:tcPr>
            <w:tcW w:w="1641" w:type="dxa"/>
            <w:tcBorders>
              <w:bottom w:val="single" w:sz="8" w:space="0" w:color="000000"/>
            </w:tcBorders>
          </w:tcPr>
          <w:p w:rsidR="001C1D04" w:rsidRDefault="001C1D04">
            <w:pPr>
              <w:pStyle w:val="TableParagraph"/>
              <w:rPr>
                <w:rFonts w:ascii="Times New Roman"/>
                <w:sz w:val="20"/>
              </w:rPr>
            </w:pPr>
          </w:p>
        </w:tc>
        <w:tc>
          <w:tcPr>
            <w:tcW w:w="1642" w:type="dxa"/>
            <w:tcBorders>
              <w:bottom w:val="single" w:sz="8" w:space="0" w:color="000000"/>
              <w:right w:val="single" w:sz="8" w:space="0" w:color="000000"/>
            </w:tcBorders>
          </w:tcPr>
          <w:p w:rsidR="001C1D04" w:rsidRDefault="001C1D04">
            <w:pPr>
              <w:pStyle w:val="TableParagraph"/>
              <w:rPr>
                <w:rFonts w:ascii="Times New Roman"/>
                <w:sz w:val="20"/>
              </w:rPr>
            </w:pPr>
          </w:p>
        </w:tc>
      </w:tr>
    </w:tbl>
    <w:p w:rsidR="001C1D04" w:rsidRDefault="001C1D04">
      <w:pPr>
        <w:pStyle w:val="a3"/>
        <w:spacing w:before="3"/>
        <w:rPr>
          <w:sz w:val="9"/>
        </w:rPr>
      </w:pPr>
    </w:p>
    <w:p w:rsidR="001C1D04" w:rsidRDefault="00460487">
      <w:pPr>
        <w:spacing w:before="72"/>
        <w:ind w:left="140"/>
        <w:rPr>
          <w:sz w:val="20"/>
        </w:rPr>
      </w:pPr>
      <w:r>
        <w:rPr>
          <w:sz w:val="20"/>
        </w:rPr>
        <w:t>注：本表反映部门本年度取得的各项收入情况。本表金额转换为万元时，因四舍五入可能存在尾差。</w:t>
      </w:r>
    </w:p>
    <w:p w:rsidR="001C1D04" w:rsidRDefault="001C1D04">
      <w:pPr>
        <w:rPr>
          <w:sz w:val="20"/>
        </w:rPr>
        <w:sectPr w:rsidR="001C1D04">
          <w:pgSz w:w="16840" w:h="11910" w:orient="landscape"/>
          <w:pgMar w:top="720" w:right="580" w:bottom="900" w:left="580" w:header="0" w:footer="72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spacing w:before="5"/>
        <w:rPr>
          <w:sz w:val="15"/>
        </w:rPr>
      </w:pPr>
    </w:p>
    <w:p w:rsidR="001C1D04" w:rsidRDefault="001C1D04">
      <w:pPr>
        <w:rPr>
          <w:sz w:val="15"/>
        </w:rPr>
        <w:sectPr w:rsidR="001C1D04">
          <w:pgSz w:w="16840" w:h="11910" w:orient="landscape"/>
          <w:pgMar w:top="1100" w:right="580" w:bottom="900" w:left="580" w:header="0" w:footer="720" w:gutter="0"/>
          <w:cols w:space="720"/>
        </w:sectPr>
      </w:pPr>
    </w:p>
    <w:p w:rsidR="001C1D04" w:rsidRDefault="00460487">
      <w:pPr>
        <w:pStyle w:val="a3"/>
        <w:spacing w:before="102"/>
        <w:jc w:val="right"/>
        <w:rPr>
          <w:rFonts w:ascii="PMingLiU" w:eastAsia="PMingLiU"/>
        </w:rPr>
      </w:pPr>
      <w:r>
        <w:rPr>
          <w:rFonts w:ascii="PMingLiU" w:eastAsia="PMingLiU" w:hint="eastAsia"/>
        </w:rPr>
        <w:lastRenderedPageBreak/>
        <w:t>支出决算表</w:t>
      </w:r>
    </w:p>
    <w:p w:rsidR="001C1D04" w:rsidRDefault="00460487">
      <w:pPr>
        <w:pStyle w:val="a3"/>
        <w:rPr>
          <w:rFonts w:ascii="PMingLiU"/>
          <w:sz w:val="20"/>
        </w:rPr>
      </w:pPr>
      <w:r>
        <w:br w:type="column"/>
      </w:r>
    </w:p>
    <w:p w:rsidR="001C1D04" w:rsidRDefault="001C1D04">
      <w:pPr>
        <w:pStyle w:val="a3"/>
        <w:spacing w:before="8"/>
        <w:rPr>
          <w:rFonts w:ascii="PMingLiU"/>
          <w:sz w:val="27"/>
        </w:rPr>
      </w:pPr>
    </w:p>
    <w:p w:rsidR="001C1D04" w:rsidRDefault="00460487">
      <w:pPr>
        <w:spacing w:before="1"/>
        <w:ind w:right="860"/>
        <w:jc w:val="right"/>
        <w:rPr>
          <w:sz w:val="20"/>
        </w:rPr>
      </w:pPr>
      <w:r>
        <w:rPr>
          <w:spacing w:val="-9"/>
          <w:w w:val="95"/>
          <w:sz w:val="20"/>
        </w:rPr>
        <w:t xml:space="preserve">公开 </w:t>
      </w:r>
      <w:r>
        <w:rPr>
          <w:w w:val="95"/>
          <w:sz w:val="20"/>
        </w:rPr>
        <w:t>03</w:t>
      </w:r>
      <w:r>
        <w:rPr>
          <w:spacing w:val="-14"/>
          <w:w w:val="95"/>
          <w:sz w:val="20"/>
        </w:rPr>
        <w:t xml:space="preserve"> 表</w:t>
      </w:r>
    </w:p>
    <w:p w:rsidR="001C1D04" w:rsidRDefault="001C1D04">
      <w:pPr>
        <w:jc w:val="right"/>
        <w:rPr>
          <w:sz w:val="20"/>
        </w:rPr>
        <w:sectPr w:rsidR="001C1D04">
          <w:type w:val="continuous"/>
          <w:pgSz w:w="16840" w:h="11910" w:orient="landscape"/>
          <w:pgMar w:top="1580" w:right="580" w:bottom="280" w:left="580" w:header="720" w:footer="720" w:gutter="0"/>
          <w:cols w:num="2" w:space="720" w:equalWidth="0">
            <w:col w:w="8639" w:space="40"/>
            <w:col w:w="7001"/>
          </w:cols>
        </w:sectPr>
      </w:pPr>
    </w:p>
    <w:p w:rsidR="001C1D04" w:rsidRDefault="00460487">
      <w:pPr>
        <w:tabs>
          <w:tab w:val="left" w:pos="13817"/>
        </w:tabs>
        <w:spacing w:before="72" w:after="27"/>
        <w:ind w:left="860"/>
        <w:rPr>
          <w:sz w:val="20"/>
        </w:rPr>
      </w:pPr>
      <w:r>
        <w:rPr>
          <w:sz w:val="20"/>
        </w:rPr>
        <w:lastRenderedPageBreak/>
        <w:t>部门：</w:t>
      </w:r>
      <w:r>
        <w:rPr>
          <w:sz w:val="20"/>
        </w:rPr>
        <w:tab/>
        <w:t>单位：万元</w:t>
      </w:r>
    </w:p>
    <w:tbl>
      <w:tblPr>
        <w:tblStyle w:val="TableNormal"/>
        <w:tblW w:w="0" w:type="auto"/>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83"/>
        <w:gridCol w:w="2093"/>
        <w:gridCol w:w="1187"/>
        <w:gridCol w:w="1904"/>
        <w:gridCol w:w="1904"/>
        <w:gridCol w:w="1904"/>
        <w:gridCol w:w="1904"/>
        <w:gridCol w:w="1909"/>
      </w:tblGrid>
      <w:tr w:rsidR="001C1D04">
        <w:trPr>
          <w:trHeight w:val="465"/>
        </w:trPr>
        <w:tc>
          <w:tcPr>
            <w:tcW w:w="3276" w:type="dxa"/>
            <w:gridSpan w:val="2"/>
            <w:tcBorders>
              <w:bottom w:val="single" w:sz="4" w:space="0" w:color="000000"/>
              <w:right w:val="single" w:sz="4" w:space="0" w:color="000000"/>
            </w:tcBorders>
          </w:tcPr>
          <w:p w:rsidR="001C1D04" w:rsidRDefault="00460487">
            <w:pPr>
              <w:pStyle w:val="TableParagraph"/>
              <w:tabs>
                <w:tab w:val="left" w:pos="615"/>
              </w:tabs>
              <w:spacing w:before="113"/>
              <w:ind w:left="15"/>
              <w:jc w:val="center"/>
              <w:rPr>
                <w:sz w:val="20"/>
              </w:rPr>
            </w:pPr>
            <w:r>
              <w:rPr>
                <w:sz w:val="20"/>
              </w:rPr>
              <w:t>项</w:t>
            </w:r>
            <w:r>
              <w:rPr>
                <w:sz w:val="20"/>
              </w:rPr>
              <w:tab/>
              <w:t>目</w:t>
            </w:r>
          </w:p>
        </w:tc>
        <w:tc>
          <w:tcPr>
            <w:tcW w:w="1187"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6"/>
              <w:rPr>
                <w:sz w:val="14"/>
              </w:rPr>
            </w:pPr>
          </w:p>
          <w:p w:rsidR="001C1D04" w:rsidRDefault="00460487">
            <w:pPr>
              <w:pStyle w:val="TableParagraph"/>
              <w:spacing w:line="292" w:lineRule="auto"/>
              <w:ind w:left="497" w:right="80" w:hanging="401"/>
              <w:rPr>
                <w:sz w:val="20"/>
              </w:rPr>
            </w:pPr>
            <w:r>
              <w:rPr>
                <w:spacing w:val="-2"/>
                <w:sz w:val="20"/>
              </w:rPr>
              <w:t>本年支出合</w:t>
            </w:r>
            <w:r>
              <w:rPr>
                <w:sz w:val="20"/>
              </w:rPr>
              <w:t>计</w:t>
            </w:r>
          </w:p>
        </w:tc>
        <w:tc>
          <w:tcPr>
            <w:tcW w:w="1904"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8"/>
              <w:rPr>
                <w:sz w:val="26"/>
              </w:rPr>
            </w:pPr>
          </w:p>
          <w:p w:rsidR="001C1D04" w:rsidRDefault="00460487">
            <w:pPr>
              <w:pStyle w:val="TableParagraph"/>
              <w:ind w:left="555"/>
              <w:rPr>
                <w:sz w:val="20"/>
              </w:rPr>
            </w:pPr>
            <w:r>
              <w:rPr>
                <w:sz w:val="20"/>
              </w:rPr>
              <w:t>基本支出</w:t>
            </w:r>
          </w:p>
        </w:tc>
        <w:tc>
          <w:tcPr>
            <w:tcW w:w="1904"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8"/>
              <w:rPr>
                <w:sz w:val="26"/>
              </w:rPr>
            </w:pPr>
          </w:p>
          <w:p w:rsidR="001C1D04" w:rsidRDefault="00460487">
            <w:pPr>
              <w:pStyle w:val="TableParagraph"/>
              <w:ind w:left="557"/>
              <w:rPr>
                <w:sz w:val="20"/>
              </w:rPr>
            </w:pPr>
            <w:r>
              <w:rPr>
                <w:sz w:val="20"/>
              </w:rPr>
              <w:t>项目支出</w:t>
            </w:r>
          </w:p>
        </w:tc>
        <w:tc>
          <w:tcPr>
            <w:tcW w:w="1904"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8"/>
              <w:rPr>
                <w:sz w:val="26"/>
              </w:rPr>
            </w:pPr>
          </w:p>
          <w:p w:rsidR="001C1D04" w:rsidRDefault="00460487">
            <w:pPr>
              <w:pStyle w:val="TableParagraph"/>
              <w:ind w:left="357"/>
              <w:rPr>
                <w:sz w:val="20"/>
              </w:rPr>
            </w:pPr>
            <w:r>
              <w:rPr>
                <w:sz w:val="20"/>
              </w:rPr>
              <w:t>上缴上级支出</w:t>
            </w:r>
          </w:p>
        </w:tc>
        <w:tc>
          <w:tcPr>
            <w:tcW w:w="1904"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8"/>
              <w:rPr>
                <w:sz w:val="26"/>
              </w:rPr>
            </w:pPr>
          </w:p>
          <w:p w:rsidR="001C1D04" w:rsidRDefault="00460487">
            <w:pPr>
              <w:pStyle w:val="TableParagraph"/>
              <w:ind w:left="555"/>
              <w:rPr>
                <w:sz w:val="20"/>
              </w:rPr>
            </w:pPr>
            <w:r>
              <w:rPr>
                <w:sz w:val="20"/>
              </w:rPr>
              <w:t>经营支出</w:t>
            </w:r>
          </w:p>
        </w:tc>
        <w:tc>
          <w:tcPr>
            <w:tcW w:w="1909" w:type="dxa"/>
            <w:vMerge w:val="restart"/>
            <w:tcBorders>
              <w:left w:val="single" w:sz="4" w:space="0" w:color="000000"/>
              <w:bottom w:val="single" w:sz="4" w:space="0" w:color="000000"/>
            </w:tcBorders>
          </w:tcPr>
          <w:p w:rsidR="001C1D04" w:rsidRDefault="001C1D04">
            <w:pPr>
              <w:pStyle w:val="TableParagraph"/>
              <w:rPr>
                <w:sz w:val="20"/>
              </w:rPr>
            </w:pPr>
          </w:p>
          <w:p w:rsidR="001C1D04" w:rsidRDefault="001C1D04">
            <w:pPr>
              <w:pStyle w:val="TableParagraph"/>
              <w:spacing w:before="8"/>
              <w:rPr>
                <w:sz w:val="26"/>
              </w:rPr>
            </w:pPr>
          </w:p>
          <w:p w:rsidR="001C1D04" w:rsidRDefault="00460487">
            <w:pPr>
              <w:pStyle w:val="TableParagraph"/>
              <w:ind w:left="58"/>
              <w:rPr>
                <w:sz w:val="20"/>
              </w:rPr>
            </w:pPr>
            <w:r>
              <w:rPr>
                <w:sz w:val="20"/>
              </w:rPr>
              <w:t>对附属单位补助支出</w:t>
            </w:r>
          </w:p>
        </w:tc>
      </w:tr>
      <w:tr w:rsidR="001C1D04">
        <w:trPr>
          <w:trHeight w:val="960"/>
        </w:trPr>
        <w:tc>
          <w:tcPr>
            <w:tcW w:w="1183" w:type="dxa"/>
            <w:tcBorders>
              <w:top w:val="single" w:sz="4" w:space="0" w:color="000000"/>
              <w:bottom w:val="single" w:sz="4" w:space="0" w:color="000000"/>
              <w:right w:val="single" w:sz="4" w:space="0" w:color="000000"/>
            </w:tcBorders>
          </w:tcPr>
          <w:p w:rsidR="001C1D04" w:rsidRDefault="001C1D04">
            <w:pPr>
              <w:pStyle w:val="TableParagraph"/>
              <w:spacing w:before="4"/>
              <w:rPr>
                <w:sz w:val="16"/>
              </w:rPr>
            </w:pPr>
          </w:p>
          <w:p w:rsidR="001C1D04" w:rsidRDefault="00460487">
            <w:pPr>
              <w:pStyle w:val="TableParagraph"/>
              <w:spacing w:line="292" w:lineRule="auto"/>
              <w:ind w:left="189" w:right="177"/>
              <w:rPr>
                <w:sz w:val="20"/>
              </w:rPr>
            </w:pPr>
            <w:r>
              <w:rPr>
                <w:spacing w:val="-2"/>
                <w:sz w:val="20"/>
              </w:rPr>
              <w:t>功能分类科目编码</w:t>
            </w:r>
          </w:p>
        </w:tc>
        <w:tc>
          <w:tcPr>
            <w:tcW w:w="2093"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6"/>
              <w:rPr>
                <w:sz w:val="28"/>
              </w:rPr>
            </w:pPr>
          </w:p>
          <w:p w:rsidR="001C1D04" w:rsidRDefault="00460487">
            <w:pPr>
              <w:pStyle w:val="TableParagraph"/>
              <w:ind w:left="651"/>
              <w:rPr>
                <w:sz w:val="20"/>
              </w:rPr>
            </w:pPr>
            <w:r>
              <w:rPr>
                <w:sz w:val="20"/>
              </w:rPr>
              <w:t>科目名称</w:t>
            </w:r>
          </w:p>
        </w:tc>
        <w:tc>
          <w:tcPr>
            <w:tcW w:w="1187"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904"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904"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904"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904"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909" w:type="dxa"/>
            <w:vMerge/>
            <w:tcBorders>
              <w:top w:val="nil"/>
              <w:left w:val="single" w:sz="4" w:space="0" w:color="000000"/>
              <w:bottom w:val="single" w:sz="4" w:space="0" w:color="000000"/>
            </w:tcBorders>
          </w:tcPr>
          <w:p w:rsidR="001C1D04" w:rsidRDefault="001C1D04">
            <w:pPr>
              <w:rPr>
                <w:sz w:val="2"/>
                <w:szCs w:val="2"/>
              </w:rPr>
            </w:pPr>
          </w:p>
        </w:tc>
      </w:tr>
      <w:tr w:rsidR="001C1D04">
        <w:trPr>
          <w:trHeight w:val="465"/>
        </w:trPr>
        <w:tc>
          <w:tcPr>
            <w:tcW w:w="3276" w:type="dxa"/>
            <w:gridSpan w:val="2"/>
            <w:tcBorders>
              <w:top w:val="single" w:sz="4" w:space="0" w:color="000000"/>
              <w:bottom w:val="single" w:sz="4" w:space="0" w:color="000000"/>
              <w:right w:val="single" w:sz="4" w:space="0" w:color="000000"/>
            </w:tcBorders>
          </w:tcPr>
          <w:p w:rsidR="001C1D04" w:rsidRDefault="00460487">
            <w:pPr>
              <w:pStyle w:val="TableParagraph"/>
              <w:spacing w:before="113"/>
              <w:ind w:left="12"/>
              <w:jc w:val="center"/>
              <w:rPr>
                <w:sz w:val="20"/>
              </w:rPr>
            </w:pPr>
            <w:r>
              <w:rPr>
                <w:w w:val="95"/>
                <w:sz w:val="20"/>
              </w:rPr>
              <w:t>栏次</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7"/>
              <w:jc w:val="center"/>
              <w:rPr>
                <w:sz w:val="20"/>
              </w:rPr>
            </w:pPr>
            <w:r>
              <w:rPr>
                <w:w w:val="99"/>
                <w:sz w:val="20"/>
              </w:rPr>
              <w:t>1</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7"/>
              <w:jc w:val="center"/>
              <w:rPr>
                <w:sz w:val="20"/>
              </w:rPr>
            </w:pPr>
            <w:r>
              <w:rPr>
                <w:w w:val="99"/>
                <w:sz w:val="20"/>
              </w:rPr>
              <w:t>2</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6"/>
              <w:jc w:val="center"/>
              <w:rPr>
                <w:sz w:val="20"/>
              </w:rPr>
            </w:pPr>
            <w:r>
              <w:rPr>
                <w:w w:val="99"/>
                <w:sz w:val="20"/>
              </w:rPr>
              <w:t>3</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9"/>
              <w:jc w:val="center"/>
              <w:rPr>
                <w:sz w:val="20"/>
              </w:rPr>
            </w:pPr>
            <w:r>
              <w:rPr>
                <w:w w:val="99"/>
                <w:sz w:val="20"/>
              </w:rPr>
              <w:t>4</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7"/>
              <w:jc w:val="center"/>
              <w:rPr>
                <w:sz w:val="20"/>
              </w:rPr>
            </w:pPr>
            <w:r>
              <w:rPr>
                <w:w w:val="99"/>
                <w:sz w:val="20"/>
              </w:rPr>
              <w:t>5</w:t>
            </w:r>
          </w:p>
        </w:tc>
        <w:tc>
          <w:tcPr>
            <w:tcW w:w="1909" w:type="dxa"/>
            <w:tcBorders>
              <w:top w:val="single" w:sz="4" w:space="0" w:color="000000"/>
              <w:left w:val="single" w:sz="4" w:space="0" w:color="000000"/>
              <w:bottom w:val="single" w:sz="4" w:space="0" w:color="000000"/>
            </w:tcBorders>
          </w:tcPr>
          <w:p w:rsidR="001C1D04" w:rsidRDefault="00460487">
            <w:pPr>
              <w:pStyle w:val="TableParagraph"/>
              <w:spacing w:before="113"/>
              <w:ind w:left="21"/>
              <w:jc w:val="center"/>
              <w:rPr>
                <w:sz w:val="20"/>
              </w:rPr>
            </w:pPr>
            <w:r>
              <w:rPr>
                <w:w w:val="99"/>
                <w:sz w:val="20"/>
              </w:rPr>
              <w:t>6</w:t>
            </w:r>
          </w:p>
        </w:tc>
      </w:tr>
      <w:tr w:rsidR="001C1D04">
        <w:trPr>
          <w:trHeight w:val="465"/>
        </w:trPr>
        <w:tc>
          <w:tcPr>
            <w:tcW w:w="3276" w:type="dxa"/>
            <w:gridSpan w:val="2"/>
            <w:tcBorders>
              <w:top w:val="single" w:sz="4" w:space="0" w:color="000000"/>
              <w:bottom w:val="single" w:sz="4" w:space="0" w:color="000000"/>
              <w:right w:val="single" w:sz="4" w:space="0" w:color="000000"/>
            </w:tcBorders>
          </w:tcPr>
          <w:p w:rsidR="001C1D04" w:rsidRDefault="00460487">
            <w:pPr>
              <w:pStyle w:val="TableParagraph"/>
              <w:spacing w:before="113"/>
              <w:ind w:left="12"/>
              <w:jc w:val="center"/>
              <w:rPr>
                <w:sz w:val="20"/>
              </w:rPr>
            </w:pPr>
            <w:r>
              <w:rPr>
                <w:w w:val="95"/>
                <w:sz w:val="20"/>
              </w:rPr>
              <w:t>合计</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830.02</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jc w:val="right"/>
              <w:rPr>
                <w:sz w:val="20"/>
              </w:rPr>
            </w:pPr>
            <w:r>
              <w:rPr>
                <w:sz w:val="20"/>
              </w:rPr>
              <w:t>279.77</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550.25</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183"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sz w:val="20"/>
              </w:rPr>
            </w:pPr>
            <w:r>
              <w:rPr>
                <w:sz w:val="20"/>
              </w:rPr>
              <w:t>208</w:t>
            </w:r>
          </w:p>
        </w:tc>
        <w:tc>
          <w:tcPr>
            <w:tcW w:w="20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19"/>
            </w:pPr>
            <w:r>
              <w:t>社会保障和就业支出</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620.27</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jc w:val="right"/>
              <w:rPr>
                <w:sz w:val="20"/>
              </w:rPr>
            </w:pPr>
            <w:r>
              <w:rPr>
                <w:sz w:val="20"/>
              </w:rPr>
              <w:t>270.52</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349.75</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183"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rFonts w:ascii="Times New Roman"/>
              </w:rPr>
            </w:pPr>
            <w:r>
              <w:rPr>
                <w:rFonts w:ascii="Times New Roman"/>
              </w:rPr>
              <w:t>20805</w:t>
            </w:r>
          </w:p>
        </w:tc>
        <w:tc>
          <w:tcPr>
            <w:tcW w:w="20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19"/>
            </w:pPr>
            <w:r>
              <w:t>行政事业单位离退休</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
              <w:jc w:val="right"/>
              <w:rPr>
                <w:sz w:val="20"/>
              </w:rPr>
            </w:pPr>
            <w:r>
              <w:rPr>
                <w:sz w:val="20"/>
              </w:rPr>
              <w:t>8.44</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jc w:val="right"/>
              <w:rPr>
                <w:sz w:val="20"/>
              </w:rPr>
            </w:pPr>
            <w:r>
              <w:rPr>
                <w:sz w:val="20"/>
              </w:rPr>
              <w:t>8.44</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638"/>
        </w:trPr>
        <w:tc>
          <w:tcPr>
            <w:tcW w:w="1183" w:type="dxa"/>
            <w:tcBorders>
              <w:top w:val="single" w:sz="4" w:space="0" w:color="000000"/>
              <w:bottom w:val="single" w:sz="4" w:space="0" w:color="000000"/>
              <w:right w:val="single" w:sz="4" w:space="0" w:color="000000"/>
            </w:tcBorders>
          </w:tcPr>
          <w:p w:rsidR="001C1D04" w:rsidRDefault="00460487">
            <w:pPr>
              <w:pStyle w:val="TableParagraph"/>
              <w:spacing w:before="199"/>
              <w:ind w:left="14"/>
              <w:rPr>
                <w:rFonts w:ascii="Times New Roman"/>
              </w:rPr>
            </w:pPr>
            <w:r>
              <w:rPr>
                <w:rFonts w:ascii="Times New Roman"/>
              </w:rPr>
              <w:t>2080505</w:t>
            </w:r>
          </w:p>
        </w:tc>
        <w:tc>
          <w:tcPr>
            <w:tcW w:w="20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line="310" w:lineRule="atLeast"/>
              <w:ind w:left="19" w:right="78" w:firstLine="220"/>
            </w:pPr>
            <w:r>
              <w:rPr>
                <w:spacing w:val="-1"/>
              </w:rPr>
              <w:t>机关事业单位基本</w:t>
            </w:r>
            <w:r>
              <w:t>养老保险缴费支出</w:t>
            </w:r>
          </w:p>
        </w:tc>
        <w:tc>
          <w:tcPr>
            <w:tcW w:w="118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7"/>
              <w:rPr>
                <w:sz w:val="15"/>
              </w:rPr>
            </w:pPr>
          </w:p>
          <w:p w:rsidR="001C1D04" w:rsidRDefault="00460487">
            <w:pPr>
              <w:pStyle w:val="TableParagraph"/>
              <w:spacing w:before="1"/>
              <w:ind w:right="1"/>
              <w:jc w:val="right"/>
              <w:rPr>
                <w:sz w:val="20"/>
              </w:rPr>
            </w:pPr>
            <w:r>
              <w:rPr>
                <w:sz w:val="20"/>
              </w:rPr>
              <w:t>8.44</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7"/>
              <w:rPr>
                <w:sz w:val="15"/>
              </w:rPr>
            </w:pPr>
          </w:p>
          <w:p w:rsidR="001C1D04" w:rsidRDefault="00460487">
            <w:pPr>
              <w:pStyle w:val="TableParagraph"/>
              <w:spacing w:before="1"/>
              <w:jc w:val="right"/>
              <w:rPr>
                <w:sz w:val="20"/>
              </w:rPr>
            </w:pPr>
            <w:r>
              <w:rPr>
                <w:sz w:val="20"/>
              </w:rPr>
              <w:t>8.44</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183"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w:t>
            </w:r>
          </w:p>
        </w:tc>
        <w:tc>
          <w:tcPr>
            <w:tcW w:w="20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99"/>
              <w:ind w:left="19"/>
            </w:pPr>
            <w:r>
              <w:t>残疾人事业</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right="-15"/>
              <w:jc w:val="right"/>
              <w:rPr>
                <w:sz w:val="20"/>
              </w:rPr>
            </w:pPr>
            <w:r>
              <w:rPr>
                <w:sz w:val="20"/>
              </w:rPr>
              <w:t>611.84</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jc w:val="right"/>
              <w:rPr>
                <w:sz w:val="20"/>
              </w:rPr>
            </w:pPr>
            <w:r>
              <w:rPr>
                <w:sz w:val="20"/>
              </w:rPr>
              <w:t>262.08</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right="-15"/>
              <w:jc w:val="right"/>
              <w:rPr>
                <w:sz w:val="20"/>
              </w:rPr>
            </w:pPr>
            <w:r>
              <w:rPr>
                <w:sz w:val="20"/>
              </w:rPr>
              <w:t>349.76</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183"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2081101</w:t>
            </w:r>
          </w:p>
        </w:tc>
        <w:tc>
          <w:tcPr>
            <w:tcW w:w="20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40"/>
            </w:pPr>
            <w:r>
              <w:t>行政运行</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right="-15"/>
              <w:jc w:val="right"/>
              <w:rPr>
                <w:sz w:val="20"/>
              </w:rPr>
            </w:pPr>
            <w:r>
              <w:rPr>
                <w:sz w:val="20"/>
              </w:rPr>
              <w:t>52.36</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jc w:val="right"/>
              <w:rPr>
                <w:sz w:val="20"/>
              </w:rPr>
            </w:pPr>
            <w:r>
              <w:rPr>
                <w:sz w:val="20"/>
              </w:rPr>
              <w:t>52.36</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183"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2081103</w:t>
            </w:r>
          </w:p>
        </w:tc>
        <w:tc>
          <w:tcPr>
            <w:tcW w:w="20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40"/>
            </w:pPr>
            <w:r>
              <w:t>机关服务</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
              <w:jc w:val="right"/>
              <w:rPr>
                <w:sz w:val="20"/>
              </w:rPr>
            </w:pPr>
            <w:r>
              <w:rPr>
                <w:sz w:val="20"/>
              </w:rPr>
              <w:t>5.84</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jc w:val="right"/>
              <w:rPr>
                <w:sz w:val="20"/>
              </w:rPr>
            </w:pPr>
            <w:r>
              <w:rPr>
                <w:sz w:val="20"/>
              </w:rPr>
              <w:t>5.84</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183"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2081104</w:t>
            </w:r>
          </w:p>
        </w:tc>
        <w:tc>
          <w:tcPr>
            <w:tcW w:w="20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40"/>
            </w:pPr>
            <w:r>
              <w:t>残疾人康复</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349.76</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349.76</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183"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rFonts w:ascii="Times New Roman"/>
              </w:rPr>
            </w:pPr>
            <w:r>
              <w:rPr>
                <w:rFonts w:ascii="Times New Roman"/>
              </w:rPr>
              <w:t>2081105</w:t>
            </w:r>
          </w:p>
        </w:tc>
        <w:tc>
          <w:tcPr>
            <w:tcW w:w="20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40"/>
            </w:pPr>
            <w:r>
              <w:t>残疾人就业和扶贫</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5"/>
              <w:jc w:val="right"/>
              <w:rPr>
                <w:sz w:val="20"/>
              </w:rPr>
            </w:pPr>
            <w:r>
              <w:rPr>
                <w:sz w:val="20"/>
              </w:rPr>
              <w:t>20.61</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jc w:val="right"/>
              <w:rPr>
                <w:sz w:val="20"/>
              </w:rPr>
            </w:pPr>
            <w:r>
              <w:rPr>
                <w:sz w:val="20"/>
              </w:rPr>
              <w:t>20.61</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3"/>
        </w:trPr>
        <w:tc>
          <w:tcPr>
            <w:tcW w:w="1183"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rFonts w:ascii="Times New Roman"/>
              </w:rPr>
            </w:pPr>
            <w:r>
              <w:rPr>
                <w:rFonts w:ascii="Times New Roman"/>
              </w:rPr>
              <w:t>2081199</w:t>
            </w:r>
          </w:p>
        </w:tc>
        <w:tc>
          <w:tcPr>
            <w:tcW w:w="209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1"/>
              <w:ind w:left="19"/>
            </w:pPr>
            <w:r>
              <w:t>其他残疾人事业支出</w:t>
            </w:r>
          </w:p>
        </w:tc>
        <w:tc>
          <w:tcPr>
            <w:tcW w:w="118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ind w:right="-15"/>
              <w:jc w:val="right"/>
              <w:rPr>
                <w:sz w:val="20"/>
              </w:rPr>
            </w:pPr>
            <w:r>
              <w:rPr>
                <w:sz w:val="20"/>
              </w:rPr>
              <w:t>183.27</w:t>
            </w:r>
          </w:p>
        </w:tc>
        <w:tc>
          <w:tcPr>
            <w:tcW w:w="1904"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1"/>
              <w:jc w:val="right"/>
              <w:rPr>
                <w:sz w:val="20"/>
              </w:rPr>
            </w:pPr>
            <w:r>
              <w:rPr>
                <w:sz w:val="20"/>
              </w:rPr>
              <w:t>183.27</w:t>
            </w: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4"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09"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bl>
    <w:p w:rsidR="001C1D04" w:rsidRDefault="001C1D04">
      <w:pPr>
        <w:rPr>
          <w:rFonts w:ascii="Times New Roman"/>
          <w:sz w:val="20"/>
        </w:rPr>
        <w:sectPr w:rsidR="001C1D04">
          <w:type w:val="continuous"/>
          <w:pgSz w:w="16840" w:h="11910" w:orient="landscape"/>
          <w:pgMar w:top="1580" w:right="580" w:bottom="280" w:left="580" w:header="720" w:footer="72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spacing w:before="2"/>
        <w:rPr>
          <w:sz w:val="14"/>
        </w:rPr>
      </w:pP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2093"/>
        <w:gridCol w:w="1187"/>
        <w:gridCol w:w="1904"/>
        <w:gridCol w:w="1904"/>
        <w:gridCol w:w="1904"/>
        <w:gridCol w:w="1904"/>
        <w:gridCol w:w="1909"/>
      </w:tblGrid>
      <w:tr w:rsidR="001C1D04">
        <w:trPr>
          <w:trHeight w:val="638"/>
        </w:trPr>
        <w:tc>
          <w:tcPr>
            <w:tcW w:w="1183" w:type="dxa"/>
            <w:tcBorders>
              <w:left w:val="single" w:sz="8" w:space="0" w:color="000000"/>
            </w:tcBorders>
          </w:tcPr>
          <w:p w:rsidR="001C1D04" w:rsidRDefault="00460487">
            <w:pPr>
              <w:pStyle w:val="TableParagraph"/>
              <w:spacing w:before="42"/>
              <w:ind w:left="14"/>
              <w:rPr>
                <w:rFonts w:ascii="Times New Roman"/>
              </w:rPr>
            </w:pPr>
            <w:r>
              <w:rPr>
                <w:rFonts w:ascii="Times New Roman"/>
              </w:rPr>
              <w:t>210</w:t>
            </w:r>
          </w:p>
        </w:tc>
        <w:tc>
          <w:tcPr>
            <w:tcW w:w="2093" w:type="dxa"/>
          </w:tcPr>
          <w:p w:rsidR="001C1D04" w:rsidRDefault="00460487">
            <w:pPr>
              <w:pStyle w:val="TableParagraph"/>
              <w:spacing w:line="310" w:lineRule="atLeast"/>
              <w:ind w:left="19" w:right="81"/>
            </w:pPr>
            <w:r>
              <w:rPr>
                <w:spacing w:val="-1"/>
              </w:rPr>
              <w:t>医疗卫生与计划生育</w:t>
            </w:r>
            <w:r>
              <w:t>支出</w:t>
            </w:r>
          </w:p>
        </w:tc>
        <w:tc>
          <w:tcPr>
            <w:tcW w:w="1187" w:type="dxa"/>
          </w:tcPr>
          <w:p w:rsidR="001C1D04" w:rsidRDefault="001C1D04">
            <w:pPr>
              <w:pStyle w:val="TableParagraph"/>
              <w:spacing w:before="7"/>
              <w:rPr>
                <w:sz w:val="15"/>
              </w:rPr>
            </w:pPr>
          </w:p>
          <w:p w:rsidR="001C1D04" w:rsidRDefault="00460487">
            <w:pPr>
              <w:pStyle w:val="TableParagraph"/>
              <w:ind w:right="1"/>
              <w:jc w:val="right"/>
              <w:rPr>
                <w:sz w:val="20"/>
              </w:rPr>
            </w:pPr>
            <w:r>
              <w:rPr>
                <w:sz w:val="20"/>
              </w:rPr>
              <w:t>2.53</w:t>
            </w:r>
          </w:p>
        </w:tc>
        <w:tc>
          <w:tcPr>
            <w:tcW w:w="1904" w:type="dxa"/>
          </w:tcPr>
          <w:p w:rsidR="001C1D04" w:rsidRDefault="001C1D04">
            <w:pPr>
              <w:pStyle w:val="TableParagraph"/>
              <w:spacing w:before="7"/>
              <w:rPr>
                <w:sz w:val="15"/>
              </w:rPr>
            </w:pPr>
          </w:p>
          <w:p w:rsidR="001C1D04" w:rsidRDefault="00460487">
            <w:pPr>
              <w:pStyle w:val="TableParagraph"/>
              <w:jc w:val="right"/>
              <w:rPr>
                <w:sz w:val="20"/>
              </w:rPr>
            </w:pPr>
            <w:r>
              <w:rPr>
                <w:sz w:val="20"/>
              </w:rPr>
              <w:t>2.53</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183" w:type="dxa"/>
            <w:tcBorders>
              <w:left w:val="single" w:sz="8" w:space="0" w:color="000000"/>
            </w:tcBorders>
          </w:tcPr>
          <w:p w:rsidR="001C1D04" w:rsidRDefault="00460487">
            <w:pPr>
              <w:pStyle w:val="TableParagraph"/>
              <w:spacing w:before="112"/>
              <w:ind w:left="14"/>
              <w:rPr>
                <w:sz w:val="20"/>
              </w:rPr>
            </w:pPr>
            <w:r>
              <w:rPr>
                <w:sz w:val="20"/>
              </w:rPr>
              <w:t>21011</w:t>
            </w:r>
          </w:p>
        </w:tc>
        <w:tc>
          <w:tcPr>
            <w:tcW w:w="2093" w:type="dxa"/>
          </w:tcPr>
          <w:p w:rsidR="001C1D04" w:rsidRDefault="00460487">
            <w:pPr>
              <w:pStyle w:val="TableParagraph"/>
              <w:spacing w:before="99"/>
              <w:ind w:left="19"/>
            </w:pPr>
            <w:r>
              <w:t>行政事业单位医疗</w:t>
            </w:r>
          </w:p>
        </w:tc>
        <w:tc>
          <w:tcPr>
            <w:tcW w:w="1187" w:type="dxa"/>
          </w:tcPr>
          <w:p w:rsidR="001C1D04" w:rsidRDefault="00460487">
            <w:pPr>
              <w:pStyle w:val="TableParagraph"/>
              <w:spacing w:before="112"/>
              <w:ind w:right="1"/>
              <w:jc w:val="right"/>
              <w:rPr>
                <w:sz w:val="20"/>
              </w:rPr>
            </w:pPr>
            <w:r>
              <w:rPr>
                <w:sz w:val="20"/>
              </w:rPr>
              <w:t>2.53</w:t>
            </w:r>
          </w:p>
        </w:tc>
        <w:tc>
          <w:tcPr>
            <w:tcW w:w="1904" w:type="dxa"/>
          </w:tcPr>
          <w:p w:rsidR="001C1D04" w:rsidRDefault="00460487">
            <w:pPr>
              <w:pStyle w:val="TableParagraph"/>
              <w:spacing w:before="112"/>
              <w:jc w:val="right"/>
              <w:rPr>
                <w:sz w:val="20"/>
              </w:rPr>
            </w:pPr>
            <w:r>
              <w:rPr>
                <w:sz w:val="20"/>
              </w:rPr>
              <w:t>2.53</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638"/>
        </w:trPr>
        <w:tc>
          <w:tcPr>
            <w:tcW w:w="1183" w:type="dxa"/>
            <w:tcBorders>
              <w:left w:val="single" w:sz="8" w:space="0" w:color="000000"/>
            </w:tcBorders>
          </w:tcPr>
          <w:p w:rsidR="001C1D04" w:rsidRDefault="001C1D04">
            <w:pPr>
              <w:pStyle w:val="TableParagraph"/>
              <w:spacing w:before="6"/>
              <w:rPr>
                <w:sz w:val="15"/>
              </w:rPr>
            </w:pPr>
          </w:p>
          <w:p w:rsidR="001C1D04" w:rsidRDefault="00460487">
            <w:pPr>
              <w:pStyle w:val="TableParagraph"/>
              <w:ind w:left="14"/>
              <w:rPr>
                <w:sz w:val="20"/>
              </w:rPr>
            </w:pPr>
            <w:r>
              <w:rPr>
                <w:sz w:val="20"/>
              </w:rPr>
              <w:t>2101199</w:t>
            </w:r>
          </w:p>
        </w:tc>
        <w:tc>
          <w:tcPr>
            <w:tcW w:w="2093" w:type="dxa"/>
          </w:tcPr>
          <w:p w:rsidR="001C1D04" w:rsidRDefault="00460487">
            <w:pPr>
              <w:pStyle w:val="TableParagraph"/>
              <w:spacing w:line="310" w:lineRule="atLeast"/>
              <w:ind w:left="19" w:right="78" w:firstLine="220"/>
            </w:pPr>
            <w:r>
              <w:rPr>
                <w:spacing w:val="-1"/>
              </w:rPr>
              <w:t>其他行政事业单位</w:t>
            </w:r>
            <w:r>
              <w:t>医疗支出</w:t>
            </w:r>
          </w:p>
        </w:tc>
        <w:tc>
          <w:tcPr>
            <w:tcW w:w="1187" w:type="dxa"/>
          </w:tcPr>
          <w:p w:rsidR="001C1D04" w:rsidRDefault="001C1D04">
            <w:pPr>
              <w:pStyle w:val="TableParagraph"/>
              <w:spacing w:before="6"/>
              <w:rPr>
                <w:sz w:val="15"/>
              </w:rPr>
            </w:pPr>
          </w:p>
          <w:p w:rsidR="001C1D04" w:rsidRDefault="00460487">
            <w:pPr>
              <w:pStyle w:val="TableParagraph"/>
              <w:ind w:right="1"/>
              <w:jc w:val="right"/>
              <w:rPr>
                <w:sz w:val="20"/>
              </w:rPr>
            </w:pPr>
            <w:r>
              <w:rPr>
                <w:sz w:val="20"/>
              </w:rPr>
              <w:t>2.53</w:t>
            </w:r>
          </w:p>
        </w:tc>
        <w:tc>
          <w:tcPr>
            <w:tcW w:w="1904" w:type="dxa"/>
          </w:tcPr>
          <w:p w:rsidR="001C1D04" w:rsidRDefault="001C1D04">
            <w:pPr>
              <w:pStyle w:val="TableParagraph"/>
              <w:spacing w:before="6"/>
              <w:rPr>
                <w:sz w:val="15"/>
              </w:rPr>
            </w:pPr>
          </w:p>
          <w:p w:rsidR="001C1D04" w:rsidRDefault="00460487">
            <w:pPr>
              <w:pStyle w:val="TableParagraph"/>
              <w:jc w:val="right"/>
              <w:rPr>
                <w:sz w:val="20"/>
              </w:rPr>
            </w:pPr>
            <w:r>
              <w:rPr>
                <w:sz w:val="20"/>
              </w:rPr>
              <w:t>2.53</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183" w:type="dxa"/>
            <w:tcBorders>
              <w:left w:val="single" w:sz="8" w:space="0" w:color="000000"/>
            </w:tcBorders>
          </w:tcPr>
          <w:p w:rsidR="001C1D04" w:rsidRDefault="00460487">
            <w:pPr>
              <w:pStyle w:val="TableParagraph"/>
              <w:spacing w:before="111"/>
              <w:ind w:left="14"/>
              <w:rPr>
                <w:sz w:val="20"/>
              </w:rPr>
            </w:pPr>
            <w:r>
              <w:rPr>
                <w:sz w:val="20"/>
              </w:rPr>
              <w:t>213</w:t>
            </w:r>
          </w:p>
        </w:tc>
        <w:tc>
          <w:tcPr>
            <w:tcW w:w="2093" w:type="dxa"/>
          </w:tcPr>
          <w:p w:rsidR="001C1D04" w:rsidRDefault="00460487">
            <w:pPr>
              <w:pStyle w:val="TableParagraph"/>
              <w:spacing w:before="100"/>
              <w:ind w:left="19"/>
            </w:pPr>
            <w:r>
              <w:t>农林水支出</w:t>
            </w:r>
          </w:p>
        </w:tc>
        <w:tc>
          <w:tcPr>
            <w:tcW w:w="1187" w:type="dxa"/>
          </w:tcPr>
          <w:p w:rsidR="001C1D04" w:rsidRDefault="00460487">
            <w:pPr>
              <w:pStyle w:val="TableParagraph"/>
              <w:spacing w:before="111"/>
              <w:ind w:right="-15"/>
              <w:jc w:val="right"/>
              <w:rPr>
                <w:sz w:val="20"/>
              </w:rPr>
            </w:pPr>
            <w:r>
              <w:rPr>
                <w:sz w:val="20"/>
              </w:rPr>
              <w:t>1.5</w:t>
            </w:r>
          </w:p>
        </w:tc>
        <w:tc>
          <w:tcPr>
            <w:tcW w:w="1904" w:type="dxa"/>
          </w:tcPr>
          <w:p w:rsidR="001C1D04" w:rsidRDefault="00460487">
            <w:pPr>
              <w:pStyle w:val="TableParagraph"/>
              <w:spacing w:before="111"/>
              <w:jc w:val="right"/>
              <w:rPr>
                <w:sz w:val="20"/>
              </w:rPr>
            </w:pPr>
            <w:r>
              <w:rPr>
                <w:sz w:val="20"/>
              </w:rPr>
              <w:t>1.5</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183" w:type="dxa"/>
            <w:tcBorders>
              <w:left w:val="single" w:sz="8" w:space="0" w:color="000000"/>
            </w:tcBorders>
          </w:tcPr>
          <w:p w:rsidR="001C1D04" w:rsidRDefault="00460487">
            <w:pPr>
              <w:pStyle w:val="TableParagraph"/>
              <w:spacing w:before="113"/>
              <w:ind w:left="14"/>
              <w:rPr>
                <w:rFonts w:ascii="Times New Roman"/>
              </w:rPr>
            </w:pPr>
            <w:r>
              <w:rPr>
                <w:rFonts w:ascii="Times New Roman"/>
              </w:rPr>
              <w:t>21305</w:t>
            </w:r>
          </w:p>
        </w:tc>
        <w:tc>
          <w:tcPr>
            <w:tcW w:w="2093" w:type="dxa"/>
          </w:tcPr>
          <w:p w:rsidR="001C1D04" w:rsidRDefault="00460487">
            <w:pPr>
              <w:pStyle w:val="TableParagraph"/>
              <w:spacing w:before="101"/>
              <w:ind w:left="19"/>
            </w:pPr>
            <w:r>
              <w:t>扶贫</w:t>
            </w:r>
          </w:p>
        </w:tc>
        <w:tc>
          <w:tcPr>
            <w:tcW w:w="1187" w:type="dxa"/>
          </w:tcPr>
          <w:p w:rsidR="001C1D04" w:rsidRDefault="00460487">
            <w:pPr>
              <w:pStyle w:val="TableParagraph"/>
              <w:spacing w:before="111"/>
              <w:ind w:right="-15"/>
              <w:jc w:val="right"/>
              <w:rPr>
                <w:sz w:val="20"/>
              </w:rPr>
            </w:pPr>
            <w:r>
              <w:rPr>
                <w:sz w:val="20"/>
              </w:rPr>
              <w:t>1.5</w:t>
            </w:r>
          </w:p>
        </w:tc>
        <w:tc>
          <w:tcPr>
            <w:tcW w:w="1904" w:type="dxa"/>
          </w:tcPr>
          <w:p w:rsidR="001C1D04" w:rsidRDefault="00460487">
            <w:pPr>
              <w:pStyle w:val="TableParagraph"/>
              <w:spacing w:before="111"/>
              <w:jc w:val="right"/>
              <w:rPr>
                <w:sz w:val="20"/>
              </w:rPr>
            </w:pPr>
            <w:r>
              <w:rPr>
                <w:sz w:val="20"/>
              </w:rPr>
              <w:t>1.5</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183" w:type="dxa"/>
            <w:tcBorders>
              <w:left w:val="single" w:sz="8" w:space="0" w:color="000000"/>
            </w:tcBorders>
          </w:tcPr>
          <w:p w:rsidR="001C1D04" w:rsidRDefault="00460487">
            <w:pPr>
              <w:pStyle w:val="TableParagraph"/>
              <w:spacing w:before="113"/>
              <w:ind w:left="14"/>
              <w:rPr>
                <w:rFonts w:ascii="Times New Roman"/>
              </w:rPr>
            </w:pPr>
            <w:r>
              <w:rPr>
                <w:rFonts w:ascii="Times New Roman"/>
              </w:rPr>
              <w:t>2130599</w:t>
            </w:r>
          </w:p>
        </w:tc>
        <w:tc>
          <w:tcPr>
            <w:tcW w:w="2093" w:type="dxa"/>
          </w:tcPr>
          <w:p w:rsidR="001C1D04" w:rsidRDefault="00460487">
            <w:pPr>
              <w:pStyle w:val="TableParagraph"/>
              <w:spacing w:before="101"/>
              <w:ind w:left="19"/>
            </w:pPr>
            <w:r>
              <w:t>其他扶贫支出</w:t>
            </w:r>
          </w:p>
        </w:tc>
        <w:tc>
          <w:tcPr>
            <w:tcW w:w="1187" w:type="dxa"/>
          </w:tcPr>
          <w:p w:rsidR="001C1D04" w:rsidRDefault="00460487">
            <w:pPr>
              <w:pStyle w:val="TableParagraph"/>
              <w:spacing w:before="111"/>
              <w:ind w:right="-15"/>
              <w:jc w:val="right"/>
              <w:rPr>
                <w:sz w:val="20"/>
              </w:rPr>
            </w:pPr>
            <w:r>
              <w:rPr>
                <w:sz w:val="20"/>
              </w:rPr>
              <w:t>1.5</w:t>
            </w:r>
          </w:p>
        </w:tc>
        <w:tc>
          <w:tcPr>
            <w:tcW w:w="1904" w:type="dxa"/>
          </w:tcPr>
          <w:p w:rsidR="001C1D04" w:rsidRDefault="00460487">
            <w:pPr>
              <w:pStyle w:val="TableParagraph"/>
              <w:spacing w:before="111"/>
              <w:jc w:val="right"/>
              <w:rPr>
                <w:sz w:val="20"/>
              </w:rPr>
            </w:pPr>
            <w:r>
              <w:rPr>
                <w:sz w:val="20"/>
              </w:rPr>
              <w:t>1.5</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183" w:type="dxa"/>
            <w:tcBorders>
              <w:left w:val="single" w:sz="8" w:space="0" w:color="000000"/>
            </w:tcBorders>
          </w:tcPr>
          <w:p w:rsidR="001C1D04" w:rsidRDefault="00460487">
            <w:pPr>
              <w:pStyle w:val="TableParagraph"/>
              <w:spacing w:before="113"/>
              <w:ind w:left="14"/>
              <w:rPr>
                <w:rFonts w:ascii="Times New Roman"/>
              </w:rPr>
            </w:pPr>
            <w:r>
              <w:rPr>
                <w:rFonts w:ascii="Times New Roman"/>
              </w:rPr>
              <w:t>221</w:t>
            </w:r>
          </w:p>
        </w:tc>
        <w:tc>
          <w:tcPr>
            <w:tcW w:w="2093" w:type="dxa"/>
          </w:tcPr>
          <w:p w:rsidR="001C1D04" w:rsidRDefault="00460487">
            <w:pPr>
              <w:pStyle w:val="TableParagraph"/>
              <w:spacing w:before="101"/>
              <w:ind w:left="19"/>
            </w:pPr>
            <w:r>
              <w:t>住房保障支出</w:t>
            </w:r>
          </w:p>
        </w:tc>
        <w:tc>
          <w:tcPr>
            <w:tcW w:w="1187" w:type="dxa"/>
          </w:tcPr>
          <w:p w:rsidR="001C1D04" w:rsidRDefault="00460487">
            <w:pPr>
              <w:pStyle w:val="TableParagraph"/>
              <w:spacing w:before="111"/>
              <w:ind w:right="1"/>
              <w:jc w:val="right"/>
              <w:rPr>
                <w:sz w:val="20"/>
              </w:rPr>
            </w:pPr>
            <w:r>
              <w:rPr>
                <w:sz w:val="20"/>
              </w:rPr>
              <w:t>4.22</w:t>
            </w:r>
          </w:p>
        </w:tc>
        <w:tc>
          <w:tcPr>
            <w:tcW w:w="1904" w:type="dxa"/>
          </w:tcPr>
          <w:p w:rsidR="001C1D04" w:rsidRDefault="00460487">
            <w:pPr>
              <w:pStyle w:val="TableParagraph"/>
              <w:spacing w:before="111"/>
              <w:jc w:val="right"/>
              <w:rPr>
                <w:sz w:val="20"/>
              </w:rPr>
            </w:pPr>
            <w:r>
              <w:rPr>
                <w:sz w:val="20"/>
              </w:rPr>
              <w:t>4.22</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638"/>
        </w:trPr>
        <w:tc>
          <w:tcPr>
            <w:tcW w:w="1183" w:type="dxa"/>
            <w:tcBorders>
              <w:left w:val="single" w:sz="8" w:space="0" w:color="000000"/>
            </w:tcBorders>
          </w:tcPr>
          <w:p w:rsidR="001C1D04" w:rsidRDefault="001C1D04">
            <w:pPr>
              <w:pStyle w:val="TableParagraph"/>
              <w:spacing w:before="6"/>
              <w:rPr>
                <w:sz w:val="15"/>
              </w:rPr>
            </w:pPr>
          </w:p>
          <w:p w:rsidR="001C1D04" w:rsidRDefault="00460487">
            <w:pPr>
              <w:pStyle w:val="TableParagraph"/>
              <w:ind w:left="14"/>
              <w:rPr>
                <w:sz w:val="20"/>
              </w:rPr>
            </w:pPr>
            <w:r>
              <w:rPr>
                <w:sz w:val="20"/>
              </w:rPr>
              <w:t>22102</w:t>
            </w:r>
          </w:p>
        </w:tc>
        <w:tc>
          <w:tcPr>
            <w:tcW w:w="2093" w:type="dxa"/>
          </w:tcPr>
          <w:p w:rsidR="001C1D04" w:rsidRDefault="00460487">
            <w:pPr>
              <w:pStyle w:val="TableParagraph"/>
              <w:spacing w:before="31"/>
              <w:ind w:left="19"/>
            </w:pPr>
            <w:r>
              <w:t>住房改革支出</w:t>
            </w:r>
          </w:p>
        </w:tc>
        <w:tc>
          <w:tcPr>
            <w:tcW w:w="1187" w:type="dxa"/>
          </w:tcPr>
          <w:p w:rsidR="001C1D04" w:rsidRDefault="001C1D04">
            <w:pPr>
              <w:pStyle w:val="TableParagraph"/>
              <w:spacing w:before="6"/>
              <w:rPr>
                <w:sz w:val="15"/>
              </w:rPr>
            </w:pPr>
          </w:p>
          <w:p w:rsidR="001C1D04" w:rsidRDefault="00460487">
            <w:pPr>
              <w:pStyle w:val="TableParagraph"/>
              <w:ind w:right="1"/>
              <w:jc w:val="right"/>
              <w:rPr>
                <w:sz w:val="20"/>
              </w:rPr>
            </w:pPr>
            <w:r>
              <w:rPr>
                <w:sz w:val="20"/>
              </w:rPr>
              <w:t>4.22</w:t>
            </w:r>
          </w:p>
        </w:tc>
        <w:tc>
          <w:tcPr>
            <w:tcW w:w="1904" w:type="dxa"/>
          </w:tcPr>
          <w:p w:rsidR="001C1D04" w:rsidRDefault="001C1D04">
            <w:pPr>
              <w:pStyle w:val="TableParagraph"/>
              <w:spacing w:before="6"/>
              <w:rPr>
                <w:sz w:val="15"/>
              </w:rPr>
            </w:pPr>
          </w:p>
          <w:p w:rsidR="001C1D04" w:rsidRDefault="00460487">
            <w:pPr>
              <w:pStyle w:val="TableParagraph"/>
              <w:jc w:val="right"/>
              <w:rPr>
                <w:sz w:val="20"/>
              </w:rPr>
            </w:pPr>
            <w:r>
              <w:rPr>
                <w:sz w:val="20"/>
              </w:rPr>
              <w:t>4.22</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639"/>
        </w:trPr>
        <w:tc>
          <w:tcPr>
            <w:tcW w:w="1183" w:type="dxa"/>
            <w:tcBorders>
              <w:left w:val="single" w:sz="8" w:space="0" w:color="000000"/>
            </w:tcBorders>
          </w:tcPr>
          <w:p w:rsidR="001C1D04" w:rsidRDefault="001C1D04">
            <w:pPr>
              <w:pStyle w:val="TableParagraph"/>
              <w:spacing w:before="7"/>
              <w:rPr>
                <w:sz w:val="15"/>
              </w:rPr>
            </w:pPr>
          </w:p>
          <w:p w:rsidR="001C1D04" w:rsidRDefault="00460487">
            <w:pPr>
              <w:pStyle w:val="TableParagraph"/>
              <w:ind w:left="14"/>
              <w:rPr>
                <w:sz w:val="20"/>
              </w:rPr>
            </w:pPr>
            <w:r>
              <w:rPr>
                <w:sz w:val="20"/>
              </w:rPr>
              <w:t>2210201</w:t>
            </w:r>
          </w:p>
        </w:tc>
        <w:tc>
          <w:tcPr>
            <w:tcW w:w="2093" w:type="dxa"/>
          </w:tcPr>
          <w:p w:rsidR="001C1D04" w:rsidRDefault="00460487">
            <w:pPr>
              <w:pStyle w:val="TableParagraph"/>
              <w:spacing w:before="30"/>
              <w:ind w:left="240"/>
            </w:pPr>
            <w:r>
              <w:t>住房公积金</w:t>
            </w:r>
          </w:p>
        </w:tc>
        <w:tc>
          <w:tcPr>
            <w:tcW w:w="1187" w:type="dxa"/>
          </w:tcPr>
          <w:p w:rsidR="001C1D04" w:rsidRDefault="001C1D04">
            <w:pPr>
              <w:pStyle w:val="TableParagraph"/>
              <w:spacing w:before="7"/>
              <w:rPr>
                <w:sz w:val="15"/>
              </w:rPr>
            </w:pPr>
          </w:p>
          <w:p w:rsidR="001C1D04" w:rsidRDefault="00460487">
            <w:pPr>
              <w:pStyle w:val="TableParagraph"/>
              <w:ind w:right="1"/>
              <w:jc w:val="right"/>
              <w:rPr>
                <w:sz w:val="20"/>
              </w:rPr>
            </w:pPr>
            <w:r>
              <w:rPr>
                <w:sz w:val="20"/>
              </w:rPr>
              <w:t>4.22</w:t>
            </w:r>
          </w:p>
        </w:tc>
        <w:tc>
          <w:tcPr>
            <w:tcW w:w="1904" w:type="dxa"/>
          </w:tcPr>
          <w:p w:rsidR="001C1D04" w:rsidRDefault="001C1D04">
            <w:pPr>
              <w:pStyle w:val="TableParagraph"/>
              <w:spacing w:before="7"/>
              <w:rPr>
                <w:sz w:val="15"/>
              </w:rPr>
            </w:pPr>
          </w:p>
          <w:p w:rsidR="001C1D04" w:rsidRDefault="00460487">
            <w:pPr>
              <w:pStyle w:val="TableParagraph"/>
              <w:jc w:val="right"/>
              <w:rPr>
                <w:sz w:val="20"/>
              </w:rPr>
            </w:pPr>
            <w:r>
              <w:rPr>
                <w:sz w:val="20"/>
              </w:rPr>
              <w:t>4.22</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183" w:type="dxa"/>
            <w:tcBorders>
              <w:left w:val="single" w:sz="8" w:space="0" w:color="000000"/>
            </w:tcBorders>
          </w:tcPr>
          <w:p w:rsidR="001C1D04" w:rsidRDefault="00460487">
            <w:pPr>
              <w:pStyle w:val="TableParagraph"/>
              <w:spacing w:before="112"/>
              <w:ind w:left="14"/>
              <w:rPr>
                <w:sz w:val="20"/>
              </w:rPr>
            </w:pPr>
            <w:r>
              <w:rPr>
                <w:sz w:val="20"/>
              </w:rPr>
              <w:t>229</w:t>
            </w:r>
          </w:p>
        </w:tc>
        <w:tc>
          <w:tcPr>
            <w:tcW w:w="2093" w:type="dxa"/>
          </w:tcPr>
          <w:p w:rsidR="001C1D04" w:rsidRDefault="00460487">
            <w:pPr>
              <w:pStyle w:val="TableParagraph"/>
              <w:spacing w:before="99"/>
              <w:ind w:left="19"/>
            </w:pPr>
            <w:r>
              <w:t>其他支出</w:t>
            </w:r>
          </w:p>
        </w:tc>
        <w:tc>
          <w:tcPr>
            <w:tcW w:w="1187" w:type="dxa"/>
          </w:tcPr>
          <w:p w:rsidR="001C1D04" w:rsidRDefault="00460487">
            <w:pPr>
              <w:pStyle w:val="TableParagraph"/>
              <w:spacing w:before="112"/>
              <w:ind w:right="-15"/>
              <w:jc w:val="right"/>
              <w:rPr>
                <w:sz w:val="20"/>
              </w:rPr>
            </w:pPr>
            <w:r>
              <w:rPr>
                <w:sz w:val="20"/>
              </w:rPr>
              <w:t>201.5</w:t>
            </w:r>
          </w:p>
        </w:tc>
        <w:tc>
          <w:tcPr>
            <w:tcW w:w="1904" w:type="dxa"/>
          </w:tcPr>
          <w:p w:rsidR="001C1D04" w:rsidRDefault="001C1D04">
            <w:pPr>
              <w:pStyle w:val="TableParagraph"/>
              <w:rPr>
                <w:rFonts w:ascii="Times New Roman"/>
                <w:sz w:val="20"/>
              </w:rPr>
            </w:pPr>
          </w:p>
        </w:tc>
        <w:tc>
          <w:tcPr>
            <w:tcW w:w="1904" w:type="dxa"/>
          </w:tcPr>
          <w:p w:rsidR="001C1D04" w:rsidRDefault="00460487">
            <w:pPr>
              <w:pStyle w:val="TableParagraph"/>
              <w:spacing w:before="112"/>
              <w:ind w:right="1"/>
              <w:jc w:val="right"/>
              <w:rPr>
                <w:sz w:val="20"/>
              </w:rPr>
            </w:pPr>
            <w:r>
              <w:rPr>
                <w:sz w:val="20"/>
              </w:rPr>
              <w:t>200.5</w:t>
            </w:r>
          </w:p>
        </w:tc>
        <w:tc>
          <w:tcPr>
            <w:tcW w:w="1904" w:type="dxa"/>
          </w:tcPr>
          <w:p w:rsidR="001C1D04" w:rsidRDefault="001C1D04">
            <w:pPr>
              <w:pStyle w:val="TableParagraph"/>
              <w:rPr>
                <w:rFonts w:ascii="Times New Roman"/>
                <w:sz w:val="20"/>
              </w:rPr>
            </w:pPr>
          </w:p>
        </w:tc>
        <w:tc>
          <w:tcPr>
            <w:tcW w:w="1904" w:type="dxa"/>
          </w:tcPr>
          <w:p w:rsidR="001C1D04" w:rsidRDefault="001C1D04">
            <w:pPr>
              <w:pStyle w:val="TableParagraph"/>
              <w:rPr>
                <w:rFonts w:ascii="Times New Roman"/>
                <w:sz w:val="20"/>
              </w:rPr>
            </w:pPr>
          </w:p>
        </w:tc>
        <w:tc>
          <w:tcPr>
            <w:tcW w:w="1909" w:type="dxa"/>
            <w:tcBorders>
              <w:right w:val="single" w:sz="8" w:space="0" w:color="000000"/>
            </w:tcBorders>
          </w:tcPr>
          <w:p w:rsidR="001C1D04" w:rsidRDefault="001C1D04">
            <w:pPr>
              <w:pStyle w:val="TableParagraph"/>
              <w:rPr>
                <w:rFonts w:ascii="Times New Roman"/>
                <w:sz w:val="20"/>
              </w:rPr>
            </w:pPr>
          </w:p>
        </w:tc>
      </w:tr>
      <w:tr w:rsidR="001C1D04">
        <w:trPr>
          <w:trHeight w:val="950"/>
        </w:trPr>
        <w:tc>
          <w:tcPr>
            <w:tcW w:w="1183" w:type="dxa"/>
            <w:tcBorders>
              <w:left w:val="single" w:sz="8" w:space="0" w:color="000000"/>
              <w:bottom w:val="single" w:sz="8" w:space="0" w:color="000000"/>
            </w:tcBorders>
          </w:tcPr>
          <w:p w:rsidR="001C1D04" w:rsidRDefault="001C1D04">
            <w:pPr>
              <w:pStyle w:val="TableParagraph"/>
              <w:spacing w:before="8"/>
              <w:rPr>
                <w:sz w:val="27"/>
              </w:rPr>
            </w:pPr>
          </w:p>
          <w:p w:rsidR="001C1D04" w:rsidRDefault="00460487">
            <w:pPr>
              <w:pStyle w:val="TableParagraph"/>
              <w:spacing w:before="1"/>
              <w:ind w:left="14"/>
              <w:rPr>
                <w:sz w:val="20"/>
              </w:rPr>
            </w:pPr>
            <w:r>
              <w:rPr>
                <w:sz w:val="20"/>
              </w:rPr>
              <w:t>22960</w:t>
            </w:r>
          </w:p>
        </w:tc>
        <w:tc>
          <w:tcPr>
            <w:tcW w:w="2093" w:type="dxa"/>
            <w:tcBorders>
              <w:bottom w:val="single" w:sz="8" w:space="0" w:color="000000"/>
            </w:tcBorders>
          </w:tcPr>
          <w:p w:rsidR="001C1D04" w:rsidRDefault="00460487">
            <w:pPr>
              <w:pStyle w:val="TableParagraph"/>
              <w:spacing w:line="310" w:lineRule="atLeast"/>
              <w:ind w:left="19" w:right="81"/>
              <w:jc w:val="both"/>
            </w:pPr>
            <w:r>
              <w:rPr>
                <w:spacing w:val="-1"/>
              </w:rPr>
              <w:t>彩票公益金及对应专项债务收入安排的支</w:t>
            </w:r>
            <w:r>
              <w:t>出</w:t>
            </w:r>
          </w:p>
        </w:tc>
        <w:tc>
          <w:tcPr>
            <w:tcW w:w="1187" w:type="dxa"/>
            <w:tcBorders>
              <w:bottom w:val="single" w:sz="8" w:space="0" w:color="000000"/>
            </w:tcBorders>
          </w:tcPr>
          <w:p w:rsidR="001C1D04" w:rsidRDefault="001C1D04">
            <w:pPr>
              <w:pStyle w:val="TableParagraph"/>
              <w:spacing w:before="8"/>
              <w:rPr>
                <w:sz w:val="27"/>
              </w:rPr>
            </w:pPr>
          </w:p>
          <w:p w:rsidR="001C1D04" w:rsidRDefault="00460487">
            <w:pPr>
              <w:pStyle w:val="TableParagraph"/>
              <w:spacing w:before="1"/>
              <w:ind w:right="-15"/>
              <w:jc w:val="right"/>
              <w:rPr>
                <w:sz w:val="20"/>
              </w:rPr>
            </w:pPr>
            <w:r>
              <w:rPr>
                <w:sz w:val="20"/>
              </w:rPr>
              <w:t>200.5</w:t>
            </w:r>
          </w:p>
        </w:tc>
        <w:tc>
          <w:tcPr>
            <w:tcW w:w="1904" w:type="dxa"/>
            <w:tcBorders>
              <w:bottom w:val="single" w:sz="8" w:space="0" w:color="000000"/>
            </w:tcBorders>
          </w:tcPr>
          <w:p w:rsidR="001C1D04" w:rsidRDefault="001C1D04">
            <w:pPr>
              <w:pStyle w:val="TableParagraph"/>
              <w:rPr>
                <w:rFonts w:ascii="Times New Roman"/>
                <w:sz w:val="20"/>
              </w:rPr>
            </w:pPr>
          </w:p>
        </w:tc>
        <w:tc>
          <w:tcPr>
            <w:tcW w:w="1904" w:type="dxa"/>
            <w:tcBorders>
              <w:bottom w:val="single" w:sz="8" w:space="0" w:color="000000"/>
            </w:tcBorders>
          </w:tcPr>
          <w:p w:rsidR="001C1D04" w:rsidRDefault="001C1D04">
            <w:pPr>
              <w:pStyle w:val="TableParagraph"/>
              <w:spacing w:before="8"/>
              <w:rPr>
                <w:sz w:val="27"/>
              </w:rPr>
            </w:pPr>
          </w:p>
          <w:p w:rsidR="001C1D04" w:rsidRDefault="00460487">
            <w:pPr>
              <w:pStyle w:val="TableParagraph"/>
              <w:spacing w:before="1"/>
              <w:ind w:right="1"/>
              <w:jc w:val="right"/>
              <w:rPr>
                <w:sz w:val="20"/>
              </w:rPr>
            </w:pPr>
            <w:r>
              <w:rPr>
                <w:sz w:val="20"/>
              </w:rPr>
              <w:t>200.5</w:t>
            </w:r>
          </w:p>
        </w:tc>
        <w:tc>
          <w:tcPr>
            <w:tcW w:w="1904" w:type="dxa"/>
            <w:tcBorders>
              <w:bottom w:val="single" w:sz="8" w:space="0" w:color="000000"/>
            </w:tcBorders>
          </w:tcPr>
          <w:p w:rsidR="001C1D04" w:rsidRDefault="001C1D04">
            <w:pPr>
              <w:pStyle w:val="TableParagraph"/>
              <w:rPr>
                <w:rFonts w:ascii="Times New Roman"/>
                <w:sz w:val="20"/>
              </w:rPr>
            </w:pPr>
          </w:p>
        </w:tc>
        <w:tc>
          <w:tcPr>
            <w:tcW w:w="1904" w:type="dxa"/>
            <w:tcBorders>
              <w:bottom w:val="single" w:sz="8" w:space="0" w:color="000000"/>
            </w:tcBorders>
          </w:tcPr>
          <w:p w:rsidR="001C1D04" w:rsidRDefault="001C1D04">
            <w:pPr>
              <w:pStyle w:val="TableParagraph"/>
              <w:rPr>
                <w:rFonts w:ascii="Times New Roman"/>
                <w:sz w:val="20"/>
              </w:rPr>
            </w:pPr>
          </w:p>
        </w:tc>
        <w:tc>
          <w:tcPr>
            <w:tcW w:w="1909" w:type="dxa"/>
            <w:tcBorders>
              <w:bottom w:val="single" w:sz="8" w:space="0" w:color="000000"/>
              <w:right w:val="single" w:sz="8" w:space="0" w:color="000000"/>
            </w:tcBorders>
          </w:tcPr>
          <w:p w:rsidR="001C1D04" w:rsidRDefault="001C1D04">
            <w:pPr>
              <w:pStyle w:val="TableParagraph"/>
              <w:rPr>
                <w:rFonts w:ascii="Times New Roman"/>
                <w:sz w:val="20"/>
              </w:rPr>
            </w:pPr>
          </w:p>
        </w:tc>
      </w:tr>
      <w:tr w:rsidR="001C1D04">
        <w:trPr>
          <w:trHeight w:val="638"/>
        </w:trPr>
        <w:tc>
          <w:tcPr>
            <w:tcW w:w="1183" w:type="dxa"/>
            <w:tcBorders>
              <w:top w:val="single" w:sz="8" w:space="0" w:color="000000"/>
              <w:left w:val="single" w:sz="8" w:space="0" w:color="000000"/>
              <w:bottom w:val="single" w:sz="8" w:space="0" w:color="000000"/>
            </w:tcBorders>
          </w:tcPr>
          <w:p w:rsidR="001C1D04" w:rsidRDefault="001C1D04">
            <w:pPr>
              <w:pStyle w:val="TableParagraph"/>
              <w:spacing w:before="7"/>
              <w:rPr>
                <w:sz w:val="15"/>
              </w:rPr>
            </w:pPr>
          </w:p>
          <w:p w:rsidR="001C1D04" w:rsidRDefault="00460487">
            <w:pPr>
              <w:pStyle w:val="TableParagraph"/>
              <w:spacing w:before="1"/>
              <w:ind w:left="14"/>
              <w:rPr>
                <w:sz w:val="20"/>
              </w:rPr>
            </w:pPr>
            <w:r>
              <w:rPr>
                <w:sz w:val="20"/>
              </w:rPr>
              <w:t>2296006</w:t>
            </w:r>
          </w:p>
        </w:tc>
        <w:tc>
          <w:tcPr>
            <w:tcW w:w="2093" w:type="dxa"/>
            <w:tcBorders>
              <w:top w:val="single" w:sz="8" w:space="0" w:color="000000"/>
              <w:bottom w:val="single" w:sz="8" w:space="0" w:color="000000"/>
            </w:tcBorders>
          </w:tcPr>
          <w:p w:rsidR="001C1D04" w:rsidRDefault="00460487">
            <w:pPr>
              <w:pStyle w:val="TableParagraph"/>
              <w:spacing w:line="310" w:lineRule="atLeast"/>
              <w:ind w:left="19" w:right="78" w:firstLine="220"/>
            </w:pPr>
            <w:r>
              <w:rPr>
                <w:spacing w:val="-1"/>
              </w:rPr>
              <w:t>用于残疾人事业的</w:t>
            </w:r>
            <w:r>
              <w:t>彩票公益金支出</w:t>
            </w:r>
          </w:p>
        </w:tc>
        <w:tc>
          <w:tcPr>
            <w:tcW w:w="1187" w:type="dxa"/>
            <w:tcBorders>
              <w:top w:val="single" w:sz="8" w:space="0" w:color="000000"/>
              <w:bottom w:val="single" w:sz="8" w:space="0" w:color="000000"/>
            </w:tcBorders>
          </w:tcPr>
          <w:p w:rsidR="001C1D04" w:rsidRDefault="001C1D04">
            <w:pPr>
              <w:pStyle w:val="TableParagraph"/>
              <w:spacing w:before="7"/>
              <w:rPr>
                <w:sz w:val="15"/>
              </w:rPr>
            </w:pPr>
          </w:p>
          <w:p w:rsidR="001C1D04" w:rsidRDefault="00460487">
            <w:pPr>
              <w:pStyle w:val="TableParagraph"/>
              <w:spacing w:before="1"/>
              <w:ind w:right="-15"/>
              <w:jc w:val="right"/>
              <w:rPr>
                <w:sz w:val="20"/>
              </w:rPr>
            </w:pPr>
            <w:r>
              <w:rPr>
                <w:sz w:val="20"/>
              </w:rPr>
              <w:t>200.5</w:t>
            </w:r>
          </w:p>
        </w:tc>
        <w:tc>
          <w:tcPr>
            <w:tcW w:w="1904" w:type="dxa"/>
            <w:tcBorders>
              <w:top w:val="single" w:sz="8" w:space="0" w:color="000000"/>
              <w:bottom w:val="single" w:sz="8" w:space="0" w:color="000000"/>
            </w:tcBorders>
          </w:tcPr>
          <w:p w:rsidR="001C1D04" w:rsidRDefault="001C1D04">
            <w:pPr>
              <w:pStyle w:val="TableParagraph"/>
              <w:rPr>
                <w:rFonts w:ascii="Times New Roman"/>
                <w:sz w:val="20"/>
              </w:rPr>
            </w:pPr>
          </w:p>
        </w:tc>
        <w:tc>
          <w:tcPr>
            <w:tcW w:w="1904" w:type="dxa"/>
            <w:tcBorders>
              <w:top w:val="single" w:sz="8" w:space="0" w:color="000000"/>
              <w:bottom w:val="single" w:sz="8" w:space="0" w:color="000000"/>
            </w:tcBorders>
          </w:tcPr>
          <w:p w:rsidR="001C1D04" w:rsidRDefault="001C1D04">
            <w:pPr>
              <w:pStyle w:val="TableParagraph"/>
              <w:spacing w:before="7"/>
              <w:rPr>
                <w:sz w:val="15"/>
              </w:rPr>
            </w:pPr>
          </w:p>
          <w:p w:rsidR="001C1D04" w:rsidRDefault="00460487">
            <w:pPr>
              <w:pStyle w:val="TableParagraph"/>
              <w:spacing w:before="1"/>
              <w:ind w:right="1"/>
              <w:jc w:val="right"/>
              <w:rPr>
                <w:sz w:val="20"/>
              </w:rPr>
            </w:pPr>
            <w:r>
              <w:rPr>
                <w:sz w:val="20"/>
              </w:rPr>
              <w:t>200.5</w:t>
            </w:r>
          </w:p>
        </w:tc>
        <w:tc>
          <w:tcPr>
            <w:tcW w:w="1904" w:type="dxa"/>
            <w:tcBorders>
              <w:top w:val="single" w:sz="8" w:space="0" w:color="000000"/>
              <w:bottom w:val="single" w:sz="8" w:space="0" w:color="000000"/>
            </w:tcBorders>
          </w:tcPr>
          <w:p w:rsidR="001C1D04" w:rsidRDefault="001C1D04">
            <w:pPr>
              <w:pStyle w:val="TableParagraph"/>
              <w:rPr>
                <w:rFonts w:ascii="Times New Roman"/>
                <w:sz w:val="20"/>
              </w:rPr>
            </w:pPr>
          </w:p>
        </w:tc>
        <w:tc>
          <w:tcPr>
            <w:tcW w:w="1904" w:type="dxa"/>
            <w:tcBorders>
              <w:top w:val="single" w:sz="8" w:space="0" w:color="000000"/>
              <w:bottom w:val="single" w:sz="8" w:space="0" w:color="000000"/>
            </w:tcBorders>
          </w:tcPr>
          <w:p w:rsidR="001C1D04" w:rsidRDefault="001C1D04">
            <w:pPr>
              <w:pStyle w:val="TableParagraph"/>
              <w:rPr>
                <w:rFonts w:ascii="Times New Roman"/>
                <w:sz w:val="20"/>
              </w:rPr>
            </w:pPr>
          </w:p>
        </w:tc>
        <w:tc>
          <w:tcPr>
            <w:tcW w:w="1909" w:type="dxa"/>
            <w:tcBorders>
              <w:top w:val="single" w:sz="8" w:space="0" w:color="000000"/>
              <w:bottom w:val="single" w:sz="8" w:space="0" w:color="000000"/>
              <w:right w:val="single" w:sz="8" w:space="0" w:color="000000"/>
            </w:tcBorders>
          </w:tcPr>
          <w:p w:rsidR="001C1D04" w:rsidRDefault="001C1D04">
            <w:pPr>
              <w:pStyle w:val="TableParagraph"/>
              <w:rPr>
                <w:rFonts w:ascii="Times New Roman"/>
                <w:sz w:val="20"/>
              </w:rPr>
            </w:pPr>
          </w:p>
        </w:tc>
      </w:tr>
      <w:tr w:rsidR="001C1D04">
        <w:trPr>
          <w:trHeight w:val="465"/>
        </w:trPr>
        <w:tc>
          <w:tcPr>
            <w:tcW w:w="1183" w:type="dxa"/>
            <w:tcBorders>
              <w:top w:val="single" w:sz="8" w:space="0" w:color="000000"/>
              <w:left w:val="single" w:sz="8" w:space="0" w:color="000000"/>
              <w:bottom w:val="single" w:sz="8" w:space="0" w:color="000000"/>
            </w:tcBorders>
          </w:tcPr>
          <w:p w:rsidR="001C1D04" w:rsidRDefault="00460487">
            <w:pPr>
              <w:pStyle w:val="TableParagraph"/>
              <w:spacing w:before="112"/>
              <w:ind w:left="14"/>
              <w:rPr>
                <w:sz w:val="20"/>
              </w:rPr>
            </w:pPr>
            <w:r>
              <w:rPr>
                <w:sz w:val="20"/>
              </w:rPr>
              <w:t>22999</w:t>
            </w:r>
          </w:p>
        </w:tc>
        <w:tc>
          <w:tcPr>
            <w:tcW w:w="2093" w:type="dxa"/>
            <w:tcBorders>
              <w:top w:val="single" w:sz="8" w:space="0" w:color="000000"/>
              <w:bottom w:val="single" w:sz="8" w:space="0" w:color="000000"/>
            </w:tcBorders>
          </w:tcPr>
          <w:p w:rsidR="001C1D04" w:rsidRDefault="00460487">
            <w:pPr>
              <w:pStyle w:val="TableParagraph"/>
              <w:spacing w:before="99"/>
              <w:ind w:left="19"/>
            </w:pPr>
            <w:r>
              <w:t>其他支出</w:t>
            </w:r>
          </w:p>
        </w:tc>
        <w:tc>
          <w:tcPr>
            <w:tcW w:w="1187" w:type="dxa"/>
            <w:tcBorders>
              <w:top w:val="single" w:sz="8" w:space="0" w:color="000000"/>
              <w:bottom w:val="single" w:sz="8" w:space="0" w:color="000000"/>
            </w:tcBorders>
          </w:tcPr>
          <w:p w:rsidR="001C1D04" w:rsidRDefault="00460487">
            <w:pPr>
              <w:pStyle w:val="TableParagraph"/>
              <w:spacing w:before="112"/>
              <w:ind w:right="1"/>
              <w:jc w:val="right"/>
              <w:rPr>
                <w:sz w:val="20"/>
              </w:rPr>
            </w:pPr>
            <w:r>
              <w:rPr>
                <w:w w:val="99"/>
                <w:sz w:val="20"/>
              </w:rPr>
              <w:t>1</w:t>
            </w:r>
          </w:p>
        </w:tc>
        <w:tc>
          <w:tcPr>
            <w:tcW w:w="1904" w:type="dxa"/>
            <w:tcBorders>
              <w:top w:val="single" w:sz="8" w:space="0" w:color="000000"/>
              <w:bottom w:val="single" w:sz="8" w:space="0" w:color="000000"/>
            </w:tcBorders>
          </w:tcPr>
          <w:p w:rsidR="001C1D04" w:rsidRDefault="00460487">
            <w:pPr>
              <w:pStyle w:val="TableParagraph"/>
              <w:spacing w:before="112"/>
              <w:jc w:val="right"/>
              <w:rPr>
                <w:sz w:val="20"/>
              </w:rPr>
            </w:pPr>
            <w:r>
              <w:rPr>
                <w:w w:val="99"/>
                <w:sz w:val="20"/>
              </w:rPr>
              <w:t>1</w:t>
            </w:r>
          </w:p>
        </w:tc>
        <w:tc>
          <w:tcPr>
            <w:tcW w:w="1904" w:type="dxa"/>
            <w:tcBorders>
              <w:top w:val="single" w:sz="8" w:space="0" w:color="000000"/>
              <w:bottom w:val="single" w:sz="8" w:space="0" w:color="000000"/>
            </w:tcBorders>
          </w:tcPr>
          <w:p w:rsidR="001C1D04" w:rsidRDefault="001C1D04">
            <w:pPr>
              <w:pStyle w:val="TableParagraph"/>
              <w:rPr>
                <w:rFonts w:ascii="Times New Roman"/>
                <w:sz w:val="20"/>
              </w:rPr>
            </w:pPr>
          </w:p>
        </w:tc>
        <w:tc>
          <w:tcPr>
            <w:tcW w:w="1904" w:type="dxa"/>
            <w:tcBorders>
              <w:top w:val="single" w:sz="8" w:space="0" w:color="000000"/>
              <w:bottom w:val="single" w:sz="8" w:space="0" w:color="000000"/>
            </w:tcBorders>
          </w:tcPr>
          <w:p w:rsidR="001C1D04" w:rsidRDefault="001C1D04">
            <w:pPr>
              <w:pStyle w:val="TableParagraph"/>
              <w:rPr>
                <w:rFonts w:ascii="Times New Roman"/>
                <w:sz w:val="20"/>
              </w:rPr>
            </w:pPr>
          </w:p>
        </w:tc>
        <w:tc>
          <w:tcPr>
            <w:tcW w:w="1904" w:type="dxa"/>
            <w:tcBorders>
              <w:top w:val="single" w:sz="8" w:space="0" w:color="000000"/>
              <w:bottom w:val="single" w:sz="8" w:space="0" w:color="000000"/>
            </w:tcBorders>
          </w:tcPr>
          <w:p w:rsidR="001C1D04" w:rsidRDefault="001C1D04">
            <w:pPr>
              <w:pStyle w:val="TableParagraph"/>
              <w:rPr>
                <w:rFonts w:ascii="Times New Roman"/>
                <w:sz w:val="20"/>
              </w:rPr>
            </w:pPr>
          </w:p>
        </w:tc>
        <w:tc>
          <w:tcPr>
            <w:tcW w:w="1909" w:type="dxa"/>
            <w:tcBorders>
              <w:top w:val="single" w:sz="8" w:space="0" w:color="000000"/>
              <w:bottom w:val="single" w:sz="8" w:space="0" w:color="000000"/>
              <w:right w:val="single" w:sz="8" w:space="0" w:color="000000"/>
            </w:tcBorders>
          </w:tcPr>
          <w:p w:rsidR="001C1D04" w:rsidRDefault="001C1D04">
            <w:pPr>
              <w:pStyle w:val="TableParagraph"/>
              <w:rPr>
                <w:rFonts w:ascii="Times New Roman"/>
                <w:sz w:val="20"/>
              </w:rPr>
            </w:pPr>
          </w:p>
        </w:tc>
      </w:tr>
      <w:tr w:rsidR="001C1D04">
        <w:trPr>
          <w:trHeight w:val="463"/>
        </w:trPr>
        <w:tc>
          <w:tcPr>
            <w:tcW w:w="1183" w:type="dxa"/>
            <w:tcBorders>
              <w:top w:val="single" w:sz="8" w:space="0" w:color="000000"/>
              <w:left w:val="single" w:sz="8" w:space="0" w:color="000000"/>
              <w:bottom w:val="single" w:sz="8" w:space="0" w:color="000000"/>
            </w:tcBorders>
          </w:tcPr>
          <w:p w:rsidR="001C1D04" w:rsidRDefault="00460487">
            <w:pPr>
              <w:pStyle w:val="TableParagraph"/>
              <w:spacing w:before="112"/>
              <w:ind w:left="14"/>
              <w:rPr>
                <w:sz w:val="20"/>
              </w:rPr>
            </w:pPr>
            <w:r>
              <w:rPr>
                <w:sz w:val="20"/>
              </w:rPr>
              <w:t>2299901</w:t>
            </w:r>
          </w:p>
        </w:tc>
        <w:tc>
          <w:tcPr>
            <w:tcW w:w="2093" w:type="dxa"/>
            <w:tcBorders>
              <w:top w:val="single" w:sz="8" w:space="0" w:color="000000"/>
              <w:bottom w:val="single" w:sz="8" w:space="0" w:color="000000"/>
            </w:tcBorders>
          </w:tcPr>
          <w:p w:rsidR="001C1D04" w:rsidRDefault="00460487">
            <w:pPr>
              <w:pStyle w:val="TableParagraph"/>
              <w:spacing w:before="99"/>
              <w:ind w:left="19"/>
            </w:pPr>
            <w:r>
              <w:t>其他支出</w:t>
            </w:r>
          </w:p>
        </w:tc>
        <w:tc>
          <w:tcPr>
            <w:tcW w:w="1187" w:type="dxa"/>
            <w:tcBorders>
              <w:top w:val="single" w:sz="8" w:space="0" w:color="000000"/>
              <w:bottom w:val="single" w:sz="8" w:space="0" w:color="000000"/>
            </w:tcBorders>
          </w:tcPr>
          <w:p w:rsidR="001C1D04" w:rsidRDefault="00460487">
            <w:pPr>
              <w:pStyle w:val="TableParagraph"/>
              <w:spacing w:before="112"/>
              <w:ind w:right="1"/>
              <w:jc w:val="right"/>
              <w:rPr>
                <w:sz w:val="20"/>
              </w:rPr>
            </w:pPr>
            <w:r>
              <w:rPr>
                <w:w w:val="99"/>
                <w:sz w:val="20"/>
              </w:rPr>
              <w:t>1</w:t>
            </w:r>
          </w:p>
        </w:tc>
        <w:tc>
          <w:tcPr>
            <w:tcW w:w="1904" w:type="dxa"/>
            <w:tcBorders>
              <w:top w:val="single" w:sz="8" w:space="0" w:color="000000"/>
              <w:bottom w:val="single" w:sz="8" w:space="0" w:color="000000"/>
            </w:tcBorders>
          </w:tcPr>
          <w:p w:rsidR="001C1D04" w:rsidRDefault="00460487">
            <w:pPr>
              <w:pStyle w:val="TableParagraph"/>
              <w:spacing w:before="112"/>
              <w:jc w:val="right"/>
              <w:rPr>
                <w:sz w:val="20"/>
              </w:rPr>
            </w:pPr>
            <w:r>
              <w:rPr>
                <w:w w:val="99"/>
                <w:sz w:val="20"/>
              </w:rPr>
              <w:t>1</w:t>
            </w:r>
          </w:p>
        </w:tc>
        <w:tc>
          <w:tcPr>
            <w:tcW w:w="1904" w:type="dxa"/>
            <w:tcBorders>
              <w:top w:val="single" w:sz="8" w:space="0" w:color="000000"/>
              <w:bottom w:val="single" w:sz="8" w:space="0" w:color="000000"/>
            </w:tcBorders>
          </w:tcPr>
          <w:p w:rsidR="001C1D04" w:rsidRDefault="001C1D04">
            <w:pPr>
              <w:pStyle w:val="TableParagraph"/>
              <w:rPr>
                <w:rFonts w:ascii="Times New Roman"/>
                <w:sz w:val="20"/>
              </w:rPr>
            </w:pPr>
          </w:p>
        </w:tc>
        <w:tc>
          <w:tcPr>
            <w:tcW w:w="1904" w:type="dxa"/>
            <w:tcBorders>
              <w:top w:val="single" w:sz="8" w:space="0" w:color="000000"/>
              <w:bottom w:val="single" w:sz="8" w:space="0" w:color="000000"/>
            </w:tcBorders>
          </w:tcPr>
          <w:p w:rsidR="001C1D04" w:rsidRDefault="001C1D04">
            <w:pPr>
              <w:pStyle w:val="TableParagraph"/>
              <w:rPr>
                <w:rFonts w:ascii="Times New Roman"/>
                <w:sz w:val="20"/>
              </w:rPr>
            </w:pPr>
          </w:p>
        </w:tc>
        <w:tc>
          <w:tcPr>
            <w:tcW w:w="1904" w:type="dxa"/>
            <w:tcBorders>
              <w:top w:val="single" w:sz="8" w:space="0" w:color="000000"/>
              <w:bottom w:val="single" w:sz="8" w:space="0" w:color="000000"/>
            </w:tcBorders>
          </w:tcPr>
          <w:p w:rsidR="001C1D04" w:rsidRDefault="001C1D04">
            <w:pPr>
              <w:pStyle w:val="TableParagraph"/>
              <w:rPr>
                <w:rFonts w:ascii="Times New Roman"/>
                <w:sz w:val="20"/>
              </w:rPr>
            </w:pPr>
          </w:p>
        </w:tc>
        <w:tc>
          <w:tcPr>
            <w:tcW w:w="1909" w:type="dxa"/>
            <w:tcBorders>
              <w:top w:val="single" w:sz="8" w:space="0" w:color="000000"/>
              <w:bottom w:val="single" w:sz="8" w:space="0" w:color="000000"/>
              <w:right w:val="single" w:sz="8" w:space="0" w:color="000000"/>
            </w:tcBorders>
          </w:tcPr>
          <w:p w:rsidR="001C1D04" w:rsidRDefault="001C1D04">
            <w:pPr>
              <w:pStyle w:val="TableParagraph"/>
              <w:rPr>
                <w:rFonts w:ascii="Times New Roman"/>
                <w:sz w:val="20"/>
              </w:rPr>
            </w:pPr>
          </w:p>
        </w:tc>
      </w:tr>
    </w:tbl>
    <w:p w:rsidR="001C1D04" w:rsidRDefault="001C1D04">
      <w:pPr>
        <w:rPr>
          <w:rFonts w:ascii="Times New Roman"/>
          <w:sz w:val="20"/>
        </w:rPr>
        <w:sectPr w:rsidR="001C1D04">
          <w:footerReference w:type="default" r:id="rId10"/>
          <w:pgSz w:w="16840" w:h="11910" w:orient="landscape"/>
          <w:pgMar w:top="1100" w:right="580" w:bottom="820" w:left="580" w:header="0" w:footer="64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spacing w:before="2"/>
        <w:rPr>
          <w:sz w:val="14"/>
        </w:rPr>
      </w:pPr>
    </w:p>
    <w:p w:rsidR="001C1D04" w:rsidRDefault="00460487">
      <w:pPr>
        <w:pStyle w:val="a3"/>
        <w:spacing w:line="20" w:lineRule="exact"/>
        <w:ind w:left="845"/>
        <w:rPr>
          <w:sz w:val="2"/>
        </w:rPr>
      </w:pPr>
      <w:r>
        <w:rPr>
          <w:noProof/>
          <w:sz w:val="2"/>
        </w:rPr>
        <w:drawing>
          <wp:inline distT="0" distB="0" distL="0" distR="0">
            <wp:extent cx="8882379" cy="121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8882379" cy="12191"/>
                    </a:xfrm>
                    <a:prstGeom prst="rect">
                      <a:avLst/>
                    </a:prstGeom>
                  </pic:spPr>
                </pic:pic>
              </a:graphicData>
            </a:graphic>
          </wp:inline>
        </w:drawing>
      </w:r>
    </w:p>
    <w:p w:rsidR="001C1D04" w:rsidRDefault="001C1D04">
      <w:pPr>
        <w:pStyle w:val="a3"/>
        <w:spacing w:before="4"/>
        <w:rPr>
          <w:sz w:val="10"/>
        </w:rPr>
      </w:pPr>
    </w:p>
    <w:p w:rsidR="001C1D04" w:rsidRDefault="00460487">
      <w:pPr>
        <w:spacing w:before="71"/>
        <w:ind w:left="860"/>
        <w:rPr>
          <w:sz w:val="20"/>
        </w:rPr>
      </w:pPr>
      <w:r>
        <w:rPr>
          <w:sz w:val="20"/>
        </w:rPr>
        <w:t>注：本表反映部门本年度各项支出情况。本表金额转换为万元时，因四舍五入可能存在尾差。</w:t>
      </w:r>
    </w:p>
    <w:p w:rsidR="001C1D04" w:rsidRDefault="001C1D04">
      <w:pPr>
        <w:rPr>
          <w:sz w:val="20"/>
        </w:rPr>
        <w:sectPr w:rsidR="001C1D04">
          <w:pgSz w:w="16840" w:h="11910" w:orient="landscape"/>
          <w:pgMar w:top="1100" w:right="580" w:bottom="820" w:left="580" w:header="0" w:footer="64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spacing w:before="5"/>
        <w:rPr>
          <w:sz w:val="15"/>
        </w:rPr>
      </w:pPr>
    </w:p>
    <w:p w:rsidR="001C1D04" w:rsidRDefault="001C1D04">
      <w:pPr>
        <w:rPr>
          <w:sz w:val="15"/>
        </w:rPr>
        <w:sectPr w:rsidR="001C1D04">
          <w:pgSz w:w="16840" w:h="11910" w:orient="landscape"/>
          <w:pgMar w:top="1100" w:right="580" w:bottom="900" w:left="580" w:header="0" w:footer="640" w:gutter="0"/>
          <w:cols w:space="720"/>
        </w:sectPr>
      </w:pPr>
    </w:p>
    <w:p w:rsidR="001C1D04" w:rsidRDefault="00460487">
      <w:pPr>
        <w:pStyle w:val="a3"/>
        <w:spacing w:before="102"/>
        <w:ind w:left="5919"/>
        <w:rPr>
          <w:rFonts w:ascii="PMingLiU" w:eastAsia="PMingLiU"/>
        </w:rPr>
      </w:pPr>
      <w:r>
        <w:rPr>
          <w:rFonts w:ascii="PMingLiU" w:eastAsia="PMingLiU" w:hint="eastAsia"/>
          <w:spacing w:val="-1"/>
        </w:rPr>
        <w:lastRenderedPageBreak/>
        <w:t>财政拨款收入支出决算总表</w:t>
      </w:r>
    </w:p>
    <w:p w:rsidR="001C1D04" w:rsidRDefault="00460487">
      <w:pPr>
        <w:pStyle w:val="a3"/>
        <w:rPr>
          <w:rFonts w:ascii="PMingLiU"/>
          <w:sz w:val="20"/>
        </w:rPr>
      </w:pPr>
      <w:r>
        <w:br w:type="column"/>
      </w:r>
    </w:p>
    <w:p w:rsidR="001C1D04" w:rsidRDefault="001C1D04">
      <w:pPr>
        <w:pStyle w:val="a3"/>
        <w:spacing w:before="12"/>
        <w:rPr>
          <w:rFonts w:ascii="PMingLiU"/>
          <w:sz w:val="25"/>
        </w:rPr>
      </w:pPr>
    </w:p>
    <w:p w:rsidR="001C1D04" w:rsidRDefault="00460487">
      <w:pPr>
        <w:spacing w:before="1"/>
        <w:ind w:right="860"/>
        <w:jc w:val="right"/>
        <w:rPr>
          <w:sz w:val="20"/>
        </w:rPr>
      </w:pPr>
      <w:r>
        <w:rPr>
          <w:spacing w:val="-9"/>
          <w:w w:val="95"/>
          <w:sz w:val="20"/>
        </w:rPr>
        <w:t xml:space="preserve">公开 </w:t>
      </w:r>
      <w:r>
        <w:rPr>
          <w:w w:val="95"/>
          <w:sz w:val="20"/>
        </w:rPr>
        <w:t>04</w:t>
      </w:r>
      <w:r>
        <w:rPr>
          <w:spacing w:val="-14"/>
          <w:w w:val="95"/>
          <w:sz w:val="20"/>
        </w:rPr>
        <w:t xml:space="preserve"> 表</w:t>
      </w:r>
    </w:p>
    <w:p w:rsidR="001C1D04" w:rsidRDefault="001C1D04">
      <w:pPr>
        <w:jc w:val="right"/>
        <w:rPr>
          <w:sz w:val="20"/>
        </w:rPr>
        <w:sectPr w:rsidR="001C1D04">
          <w:type w:val="continuous"/>
          <w:pgSz w:w="16840" w:h="11910" w:orient="landscape"/>
          <w:pgMar w:top="1580" w:right="580" w:bottom="280" w:left="580" w:header="720" w:footer="720" w:gutter="0"/>
          <w:cols w:num="2" w:space="720" w:equalWidth="0">
            <w:col w:w="9759" w:space="40"/>
            <w:col w:w="5881"/>
          </w:cols>
        </w:sectPr>
      </w:pPr>
    </w:p>
    <w:p w:rsidR="001C1D04" w:rsidRDefault="00460487">
      <w:pPr>
        <w:tabs>
          <w:tab w:val="left" w:pos="13817"/>
        </w:tabs>
        <w:spacing w:before="113" w:after="49"/>
        <w:ind w:left="860"/>
        <w:rPr>
          <w:sz w:val="20"/>
        </w:rPr>
      </w:pPr>
      <w:r>
        <w:rPr>
          <w:sz w:val="20"/>
        </w:rPr>
        <w:lastRenderedPageBreak/>
        <w:t>部门：</w:t>
      </w:r>
      <w:r>
        <w:rPr>
          <w:sz w:val="20"/>
        </w:rPr>
        <w:tab/>
        <w:t>单位：万元</w:t>
      </w:r>
    </w:p>
    <w:tbl>
      <w:tblPr>
        <w:tblStyle w:val="TableNormal"/>
        <w:tblW w:w="0" w:type="auto"/>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94"/>
        <w:gridCol w:w="720"/>
        <w:gridCol w:w="1210"/>
        <w:gridCol w:w="3400"/>
        <w:gridCol w:w="597"/>
        <w:gridCol w:w="708"/>
        <w:gridCol w:w="1679"/>
        <w:gridCol w:w="1680"/>
      </w:tblGrid>
      <w:tr w:rsidR="001C1D04">
        <w:trPr>
          <w:trHeight w:val="349"/>
        </w:trPr>
        <w:tc>
          <w:tcPr>
            <w:tcW w:w="5924" w:type="dxa"/>
            <w:gridSpan w:val="3"/>
            <w:tcBorders>
              <w:bottom w:val="single" w:sz="4" w:space="0" w:color="000000"/>
              <w:right w:val="single" w:sz="4" w:space="0" w:color="000000"/>
            </w:tcBorders>
          </w:tcPr>
          <w:p w:rsidR="001C1D04" w:rsidRDefault="00460487">
            <w:pPr>
              <w:pStyle w:val="TableParagraph"/>
              <w:spacing w:before="55"/>
              <w:ind w:left="2751" w:right="2737"/>
              <w:jc w:val="center"/>
              <w:rPr>
                <w:sz w:val="20"/>
              </w:rPr>
            </w:pPr>
            <w:r>
              <w:rPr>
                <w:w w:val="95"/>
                <w:sz w:val="20"/>
              </w:rPr>
              <w:t>收入</w:t>
            </w:r>
          </w:p>
        </w:tc>
        <w:tc>
          <w:tcPr>
            <w:tcW w:w="8064" w:type="dxa"/>
            <w:gridSpan w:val="5"/>
            <w:tcBorders>
              <w:left w:val="single" w:sz="4" w:space="0" w:color="000000"/>
              <w:bottom w:val="single" w:sz="4" w:space="0" w:color="000000"/>
              <w:right w:val="single" w:sz="4" w:space="0" w:color="000000"/>
            </w:tcBorders>
          </w:tcPr>
          <w:p w:rsidR="001C1D04" w:rsidRDefault="00460487">
            <w:pPr>
              <w:pStyle w:val="TableParagraph"/>
              <w:spacing w:before="55"/>
              <w:ind w:left="3826" w:right="3808"/>
              <w:jc w:val="center"/>
              <w:rPr>
                <w:sz w:val="20"/>
              </w:rPr>
            </w:pPr>
            <w:r>
              <w:rPr>
                <w:w w:val="95"/>
                <w:sz w:val="20"/>
              </w:rPr>
              <w:t>支出</w:t>
            </w:r>
          </w:p>
        </w:tc>
      </w:tr>
      <w:tr w:rsidR="001C1D04">
        <w:trPr>
          <w:trHeight w:val="359"/>
        </w:trPr>
        <w:tc>
          <w:tcPr>
            <w:tcW w:w="3994" w:type="dxa"/>
            <w:tcBorders>
              <w:top w:val="single" w:sz="4" w:space="0" w:color="000000"/>
              <w:bottom w:val="single" w:sz="4" w:space="0" w:color="000000"/>
              <w:right w:val="single" w:sz="4" w:space="0" w:color="000000"/>
            </w:tcBorders>
          </w:tcPr>
          <w:p w:rsidR="001C1D04" w:rsidRDefault="00460487">
            <w:pPr>
              <w:pStyle w:val="TableParagraph"/>
              <w:tabs>
                <w:tab w:val="left" w:pos="612"/>
              </w:tabs>
              <w:spacing w:before="60"/>
              <w:ind w:left="12"/>
              <w:jc w:val="center"/>
              <w:rPr>
                <w:sz w:val="20"/>
              </w:rPr>
            </w:pPr>
            <w:r>
              <w:rPr>
                <w:sz w:val="20"/>
              </w:rPr>
              <w:t>项</w:t>
            </w:r>
            <w:r>
              <w:rPr>
                <w:sz w:val="20"/>
              </w:rPr>
              <w:tab/>
              <w:t>目</w:t>
            </w: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54" w:right="135"/>
              <w:jc w:val="center"/>
              <w:rPr>
                <w:sz w:val="20"/>
              </w:rPr>
            </w:pPr>
            <w:r>
              <w:rPr>
                <w:w w:val="95"/>
                <w:sz w:val="20"/>
              </w:rPr>
              <w:t>行次</w:t>
            </w:r>
          </w:p>
        </w:tc>
        <w:tc>
          <w:tcPr>
            <w:tcW w:w="121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410"/>
              <w:rPr>
                <w:sz w:val="20"/>
              </w:rPr>
            </w:pPr>
            <w:r>
              <w:rPr>
                <w:w w:val="95"/>
                <w:sz w:val="20"/>
              </w:rPr>
              <w:t>金额</w:t>
            </w: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tabs>
                <w:tab w:val="left" w:pos="619"/>
              </w:tabs>
              <w:spacing w:before="60"/>
              <w:ind w:left="19"/>
              <w:jc w:val="center"/>
              <w:rPr>
                <w:sz w:val="20"/>
              </w:rPr>
            </w:pPr>
            <w:r>
              <w:rPr>
                <w:sz w:val="20"/>
              </w:rPr>
              <w:t>项</w:t>
            </w:r>
            <w:r>
              <w:rPr>
                <w:sz w:val="20"/>
              </w:rPr>
              <w:tab/>
              <w:t>目</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92" w:right="74"/>
              <w:jc w:val="center"/>
              <w:rPr>
                <w:sz w:val="20"/>
              </w:rPr>
            </w:pPr>
            <w:r>
              <w:rPr>
                <w:w w:val="95"/>
                <w:sz w:val="20"/>
              </w:rPr>
              <w:t>行次</w:t>
            </w:r>
          </w:p>
        </w:tc>
        <w:tc>
          <w:tcPr>
            <w:tcW w:w="708"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48" w:right="130"/>
              <w:jc w:val="center"/>
              <w:rPr>
                <w:sz w:val="20"/>
              </w:rPr>
            </w:pPr>
            <w:r>
              <w:rPr>
                <w:w w:val="95"/>
                <w:sz w:val="20"/>
              </w:rPr>
              <w:t>合计</w:t>
            </w:r>
          </w:p>
        </w:tc>
        <w:tc>
          <w:tcPr>
            <w:tcW w:w="167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3"/>
              <w:ind w:left="23" w:right="6"/>
              <w:jc w:val="center"/>
              <w:rPr>
                <w:sz w:val="20"/>
              </w:rPr>
            </w:pPr>
            <w:r>
              <w:rPr>
                <w:sz w:val="20"/>
              </w:rPr>
              <w:t>一般公共预算财政</w:t>
            </w:r>
          </w:p>
        </w:tc>
        <w:tc>
          <w:tcPr>
            <w:tcW w:w="1680" w:type="dxa"/>
            <w:tcBorders>
              <w:top w:val="single" w:sz="4" w:space="0" w:color="000000"/>
              <w:left w:val="single" w:sz="4" w:space="0" w:color="000000"/>
              <w:bottom w:val="single" w:sz="4" w:space="0" w:color="000000"/>
            </w:tcBorders>
          </w:tcPr>
          <w:p w:rsidR="001C1D04" w:rsidRDefault="00460487">
            <w:pPr>
              <w:pStyle w:val="TableParagraph"/>
              <w:spacing w:before="43"/>
              <w:ind w:left="45"/>
              <w:rPr>
                <w:sz w:val="20"/>
              </w:rPr>
            </w:pPr>
            <w:r>
              <w:rPr>
                <w:sz w:val="20"/>
              </w:rPr>
              <w:t>政府性基金预算财</w:t>
            </w: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460487">
            <w:pPr>
              <w:pStyle w:val="TableParagraph"/>
              <w:tabs>
                <w:tab w:val="left" w:pos="612"/>
              </w:tabs>
              <w:spacing w:before="61"/>
              <w:ind w:left="12"/>
              <w:jc w:val="center"/>
              <w:rPr>
                <w:sz w:val="20"/>
              </w:rPr>
            </w:pPr>
            <w:r>
              <w:rPr>
                <w:sz w:val="20"/>
              </w:rPr>
              <w:t>栏</w:t>
            </w:r>
            <w:r>
              <w:rPr>
                <w:sz w:val="20"/>
              </w:rPr>
              <w:tab/>
              <w:t>次</w:t>
            </w:r>
          </w:p>
        </w:tc>
        <w:tc>
          <w:tcPr>
            <w:tcW w:w="72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1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7"/>
              <w:jc w:val="center"/>
              <w:rPr>
                <w:sz w:val="20"/>
              </w:rPr>
            </w:pPr>
            <w:r>
              <w:rPr>
                <w:w w:val="99"/>
                <w:sz w:val="20"/>
              </w:rPr>
              <w:t>1</w:t>
            </w: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tabs>
                <w:tab w:val="left" w:pos="619"/>
              </w:tabs>
              <w:spacing w:before="61"/>
              <w:ind w:left="19"/>
              <w:jc w:val="center"/>
              <w:rPr>
                <w:sz w:val="20"/>
              </w:rPr>
            </w:pPr>
            <w:r>
              <w:rPr>
                <w:sz w:val="20"/>
              </w:rPr>
              <w:t>栏</w:t>
            </w:r>
            <w:r>
              <w:rPr>
                <w:sz w:val="20"/>
              </w:rPr>
              <w:tab/>
              <w:t>次</w:t>
            </w:r>
          </w:p>
        </w:tc>
        <w:tc>
          <w:tcPr>
            <w:tcW w:w="59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7"/>
              <w:jc w:val="center"/>
              <w:rPr>
                <w:sz w:val="20"/>
              </w:rPr>
            </w:pPr>
            <w:r>
              <w:rPr>
                <w:w w:val="99"/>
                <w:sz w:val="20"/>
              </w:rPr>
              <w:t>2</w:t>
            </w:r>
          </w:p>
        </w:tc>
        <w:tc>
          <w:tcPr>
            <w:tcW w:w="167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6"/>
              <w:jc w:val="center"/>
              <w:rPr>
                <w:sz w:val="20"/>
              </w:rPr>
            </w:pPr>
            <w:r>
              <w:rPr>
                <w:w w:val="99"/>
                <w:sz w:val="20"/>
              </w:rPr>
              <w:t>3</w:t>
            </w:r>
          </w:p>
        </w:tc>
        <w:tc>
          <w:tcPr>
            <w:tcW w:w="1680" w:type="dxa"/>
            <w:tcBorders>
              <w:top w:val="single" w:sz="4" w:space="0" w:color="000000"/>
              <w:left w:val="single" w:sz="4" w:space="0" w:color="000000"/>
              <w:bottom w:val="single" w:sz="4" w:space="0" w:color="000000"/>
            </w:tcBorders>
          </w:tcPr>
          <w:p w:rsidR="001C1D04" w:rsidRDefault="00460487">
            <w:pPr>
              <w:pStyle w:val="TableParagraph"/>
              <w:spacing w:before="61"/>
              <w:ind w:left="22"/>
              <w:jc w:val="center"/>
              <w:rPr>
                <w:sz w:val="20"/>
              </w:rPr>
            </w:pPr>
            <w:r>
              <w:rPr>
                <w:w w:val="99"/>
                <w:sz w:val="20"/>
              </w:rPr>
              <w:t>4</w:t>
            </w: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460487">
            <w:pPr>
              <w:pStyle w:val="TableParagraph"/>
              <w:spacing w:before="59"/>
              <w:ind w:left="14"/>
              <w:rPr>
                <w:sz w:val="20"/>
              </w:rPr>
            </w:pPr>
            <w:r>
              <w:rPr>
                <w:sz w:val="20"/>
              </w:rPr>
              <w:t>一、一般公共预算财政拨款</w:t>
            </w: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18"/>
              <w:jc w:val="center"/>
              <w:rPr>
                <w:sz w:val="20"/>
              </w:rPr>
            </w:pPr>
            <w:r>
              <w:rPr>
                <w:w w:val="99"/>
                <w:sz w:val="20"/>
              </w:rPr>
              <w:t>1</w:t>
            </w:r>
          </w:p>
        </w:tc>
        <w:tc>
          <w:tcPr>
            <w:tcW w:w="121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right="-15"/>
              <w:jc w:val="right"/>
              <w:rPr>
                <w:sz w:val="20"/>
              </w:rPr>
            </w:pPr>
            <w:r>
              <w:rPr>
                <w:sz w:val="20"/>
              </w:rPr>
              <w:t>261.71</w:t>
            </w: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18"/>
              <w:rPr>
                <w:sz w:val="20"/>
              </w:rPr>
            </w:pPr>
            <w:r>
              <w:rPr>
                <w:sz w:val="20"/>
              </w:rPr>
              <w:t>一、一般公共服务支出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91" w:right="74"/>
              <w:jc w:val="center"/>
              <w:rPr>
                <w:sz w:val="20"/>
              </w:rPr>
            </w:pPr>
            <w:r>
              <w:rPr>
                <w:sz w:val="20"/>
              </w:rPr>
              <w:t>15</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9"/>
        </w:trPr>
        <w:tc>
          <w:tcPr>
            <w:tcW w:w="3994" w:type="dxa"/>
            <w:tcBorders>
              <w:top w:val="single" w:sz="4" w:space="0" w:color="000000"/>
              <w:bottom w:val="single" w:sz="4" w:space="0" w:color="000000"/>
              <w:right w:val="single" w:sz="4" w:space="0" w:color="000000"/>
            </w:tcBorders>
          </w:tcPr>
          <w:p w:rsidR="001C1D04" w:rsidRDefault="00460487">
            <w:pPr>
              <w:pStyle w:val="TableParagraph"/>
              <w:spacing w:before="60"/>
              <w:ind w:left="14"/>
              <w:rPr>
                <w:sz w:val="20"/>
              </w:rPr>
            </w:pPr>
            <w:r>
              <w:rPr>
                <w:sz w:val="20"/>
              </w:rPr>
              <w:t>二、政府性基金预算财政拨款</w:t>
            </w: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8"/>
              <w:jc w:val="center"/>
              <w:rPr>
                <w:sz w:val="20"/>
              </w:rPr>
            </w:pPr>
            <w:r>
              <w:rPr>
                <w:w w:val="99"/>
                <w:sz w:val="20"/>
              </w:rPr>
              <w:t>2</w:t>
            </w:r>
          </w:p>
        </w:tc>
        <w:tc>
          <w:tcPr>
            <w:tcW w:w="121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right="-15"/>
              <w:jc w:val="right"/>
              <w:rPr>
                <w:sz w:val="20"/>
              </w:rPr>
            </w:pPr>
            <w:r>
              <w:rPr>
                <w:sz w:val="20"/>
              </w:rPr>
              <w:t>115.43</w:t>
            </w: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8"/>
              <w:rPr>
                <w:sz w:val="20"/>
              </w:rPr>
            </w:pPr>
            <w:r>
              <w:rPr>
                <w:sz w:val="20"/>
              </w:rPr>
              <w:t>二、外交支出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91" w:right="74"/>
              <w:jc w:val="center"/>
              <w:rPr>
                <w:sz w:val="20"/>
              </w:rPr>
            </w:pPr>
            <w:r>
              <w:rPr>
                <w:sz w:val="20"/>
              </w:rPr>
              <w:t>16</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8"/>
              <w:jc w:val="center"/>
              <w:rPr>
                <w:sz w:val="20"/>
              </w:rPr>
            </w:pPr>
            <w:r>
              <w:rPr>
                <w:w w:val="99"/>
                <w:sz w:val="20"/>
              </w:rPr>
              <w:t>3</w:t>
            </w: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8"/>
              <w:rPr>
                <w:sz w:val="20"/>
              </w:rPr>
            </w:pPr>
            <w:r>
              <w:rPr>
                <w:sz w:val="20"/>
              </w:rPr>
              <w:t>三、国防支出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91" w:right="74"/>
              <w:jc w:val="center"/>
              <w:rPr>
                <w:sz w:val="20"/>
              </w:rPr>
            </w:pPr>
            <w:r>
              <w:rPr>
                <w:sz w:val="20"/>
              </w:rPr>
              <w:t>17</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8"/>
              <w:jc w:val="center"/>
              <w:rPr>
                <w:sz w:val="20"/>
              </w:rPr>
            </w:pPr>
            <w:r>
              <w:rPr>
                <w:w w:val="99"/>
                <w:sz w:val="20"/>
              </w:rPr>
              <w:t>4</w:t>
            </w: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8"/>
              <w:rPr>
                <w:sz w:val="20"/>
              </w:rPr>
            </w:pPr>
            <w:r>
              <w:rPr>
                <w:sz w:val="20"/>
              </w:rPr>
              <w:t>四、公共安全支出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91" w:right="74"/>
              <w:jc w:val="center"/>
              <w:rPr>
                <w:sz w:val="20"/>
              </w:rPr>
            </w:pPr>
            <w:r>
              <w:rPr>
                <w:sz w:val="20"/>
              </w:rPr>
              <w:t>18</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18"/>
              <w:jc w:val="center"/>
              <w:rPr>
                <w:sz w:val="20"/>
              </w:rPr>
            </w:pPr>
            <w:r>
              <w:rPr>
                <w:w w:val="99"/>
                <w:sz w:val="20"/>
              </w:rPr>
              <w:t>5</w:t>
            </w: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18"/>
              <w:rPr>
                <w:sz w:val="20"/>
              </w:rPr>
            </w:pPr>
            <w:r>
              <w:rPr>
                <w:sz w:val="20"/>
              </w:rPr>
              <w:t>五、教育支出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91" w:right="74"/>
              <w:jc w:val="center"/>
              <w:rPr>
                <w:sz w:val="20"/>
              </w:rPr>
            </w:pPr>
            <w:r>
              <w:rPr>
                <w:sz w:val="20"/>
              </w:rPr>
              <w:t>19</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8"/>
              <w:jc w:val="center"/>
              <w:rPr>
                <w:sz w:val="20"/>
              </w:rPr>
            </w:pPr>
            <w:r>
              <w:rPr>
                <w:w w:val="99"/>
                <w:sz w:val="20"/>
              </w:rPr>
              <w:t>6</w:t>
            </w: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8"/>
              <w:rPr>
                <w:sz w:val="20"/>
              </w:rPr>
            </w:pPr>
            <w:r>
              <w:rPr>
                <w:sz w:val="20"/>
              </w:rPr>
              <w:t>六、科学技术支出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91" w:right="74"/>
              <w:jc w:val="center"/>
              <w:rPr>
                <w:sz w:val="20"/>
              </w:rPr>
            </w:pPr>
            <w:r>
              <w:rPr>
                <w:sz w:val="20"/>
              </w:rPr>
              <w:t>16</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1"/>
              <w:ind w:left="18"/>
            </w:pPr>
            <w:r>
              <w:t>八、社会保障和就业支出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91" w:right="74"/>
              <w:jc w:val="center"/>
              <w:rPr>
                <w:sz w:val="20"/>
              </w:rPr>
            </w:pPr>
            <w:r>
              <w:rPr>
                <w:sz w:val="20"/>
              </w:rPr>
              <w:t>16</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8"/>
              <w:ind w:left="23" w:right="5"/>
              <w:jc w:val="center"/>
              <w:rPr>
                <w:sz w:val="20"/>
              </w:rPr>
            </w:pPr>
            <w:r>
              <w:rPr>
                <w:sz w:val="20"/>
              </w:rPr>
              <w:t>620.27</w:t>
            </w: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9"/>
        </w:trPr>
        <w:tc>
          <w:tcPr>
            <w:tcW w:w="3994"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1"/>
              <w:ind w:left="18"/>
            </w:pPr>
            <w:r>
              <w:t>九、医疗卫生与计划生育支出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91" w:right="74"/>
              <w:jc w:val="center"/>
              <w:rPr>
                <w:sz w:val="20"/>
              </w:rPr>
            </w:pPr>
            <w:r>
              <w:rPr>
                <w:sz w:val="20"/>
              </w:rPr>
              <w:t>17</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8"/>
              <w:ind w:left="23" w:right="5"/>
              <w:jc w:val="center"/>
              <w:rPr>
                <w:sz w:val="20"/>
              </w:rPr>
            </w:pPr>
            <w:r>
              <w:rPr>
                <w:sz w:val="20"/>
              </w:rPr>
              <w:t>2.53</w:t>
            </w: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18"/>
              <w:jc w:val="center"/>
              <w:rPr>
                <w:sz w:val="20"/>
              </w:rPr>
            </w:pPr>
            <w:r>
              <w:rPr>
                <w:w w:val="99"/>
                <w:sz w:val="20"/>
              </w:rPr>
              <w:t>7</w:t>
            </w: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2"/>
              <w:ind w:left="18"/>
            </w:pPr>
            <w:r>
              <w:t>十二、农林水支出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91" w:right="74"/>
              <w:jc w:val="center"/>
              <w:rPr>
                <w:sz w:val="20"/>
              </w:rPr>
            </w:pPr>
            <w:r>
              <w:rPr>
                <w:sz w:val="20"/>
              </w:rPr>
              <w:t>18</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23" w:right="5"/>
              <w:jc w:val="center"/>
              <w:rPr>
                <w:sz w:val="20"/>
              </w:rPr>
            </w:pPr>
            <w:r>
              <w:rPr>
                <w:sz w:val="20"/>
              </w:rPr>
              <w:t>1.5</w:t>
            </w: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8"/>
              <w:jc w:val="center"/>
              <w:rPr>
                <w:sz w:val="20"/>
              </w:rPr>
            </w:pPr>
            <w:r>
              <w:rPr>
                <w:w w:val="99"/>
                <w:sz w:val="20"/>
              </w:rPr>
              <w:t>8</w:t>
            </w: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0"/>
              <w:ind w:left="18"/>
            </w:pPr>
            <w:r>
              <w:t>十九、住房保障支出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91" w:right="74"/>
              <w:jc w:val="center"/>
              <w:rPr>
                <w:sz w:val="20"/>
              </w:rPr>
            </w:pPr>
            <w:r>
              <w:rPr>
                <w:sz w:val="20"/>
              </w:rPr>
              <w:t>19</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23" w:right="5"/>
              <w:jc w:val="center"/>
              <w:rPr>
                <w:sz w:val="20"/>
              </w:rPr>
            </w:pPr>
            <w:r>
              <w:rPr>
                <w:sz w:val="20"/>
              </w:rPr>
              <w:t>4.22</w:t>
            </w: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31"/>
              <w:ind w:left="18"/>
            </w:pPr>
            <w:r>
              <w:t>二十一、其他支出</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91" w:right="74"/>
              <w:jc w:val="center"/>
              <w:rPr>
                <w:sz w:val="20"/>
              </w:rPr>
            </w:pPr>
            <w:r>
              <w:rPr>
                <w:sz w:val="20"/>
              </w:rPr>
              <w:t>20</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8"/>
              <w:ind w:left="16"/>
              <w:jc w:val="center"/>
              <w:rPr>
                <w:sz w:val="20"/>
              </w:rPr>
            </w:pPr>
            <w:r>
              <w:rPr>
                <w:w w:val="99"/>
                <w:sz w:val="20"/>
              </w:rPr>
              <w:t>1</w:t>
            </w:r>
          </w:p>
        </w:tc>
        <w:tc>
          <w:tcPr>
            <w:tcW w:w="1680" w:type="dxa"/>
            <w:tcBorders>
              <w:top w:val="single" w:sz="4" w:space="0" w:color="000000"/>
              <w:left w:val="single" w:sz="4" w:space="0" w:color="000000"/>
              <w:bottom w:val="single" w:sz="4" w:space="0" w:color="000000"/>
            </w:tcBorders>
          </w:tcPr>
          <w:p w:rsidR="001C1D04" w:rsidRDefault="00460487">
            <w:pPr>
              <w:pStyle w:val="TableParagraph"/>
              <w:spacing w:before="58"/>
              <w:ind w:left="18"/>
              <w:rPr>
                <w:b/>
                <w:sz w:val="20"/>
              </w:rPr>
            </w:pPr>
            <w:r>
              <w:rPr>
                <w:b/>
                <w:sz w:val="20"/>
              </w:rPr>
              <w:t>200.5</w:t>
            </w: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460487">
            <w:pPr>
              <w:pStyle w:val="TableParagraph"/>
              <w:spacing w:before="61"/>
              <w:ind w:left="17"/>
              <w:jc w:val="center"/>
              <w:rPr>
                <w:b/>
                <w:sz w:val="20"/>
              </w:rPr>
            </w:pPr>
            <w:r>
              <w:rPr>
                <w:b/>
                <w:sz w:val="20"/>
              </w:rPr>
              <w:t>本年收入合计</w:t>
            </w: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8"/>
              <w:jc w:val="center"/>
              <w:rPr>
                <w:sz w:val="20"/>
              </w:rPr>
            </w:pPr>
            <w:r>
              <w:rPr>
                <w:w w:val="99"/>
                <w:sz w:val="20"/>
              </w:rPr>
              <w:t>9</w:t>
            </w:r>
          </w:p>
        </w:tc>
        <w:tc>
          <w:tcPr>
            <w:tcW w:w="121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8"/>
              <w:ind w:right="-15"/>
              <w:jc w:val="right"/>
              <w:rPr>
                <w:sz w:val="20"/>
              </w:rPr>
            </w:pPr>
            <w:r>
              <w:rPr>
                <w:sz w:val="20"/>
              </w:rPr>
              <w:t>377.14</w:t>
            </w: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1103"/>
              <w:rPr>
                <w:b/>
                <w:sz w:val="20"/>
              </w:rPr>
            </w:pPr>
            <w:r>
              <w:rPr>
                <w:b/>
                <w:sz w:val="20"/>
              </w:rPr>
              <w:t>本年支出合计</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1"/>
              <w:ind w:left="91" w:right="74"/>
              <w:jc w:val="center"/>
              <w:rPr>
                <w:sz w:val="20"/>
              </w:rPr>
            </w:pPr>
            <w:r>
              <w:rPr>
                <w:sz w:val="20"/>
              </w:rPr>
              <w:t>23</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8"/>
              <w:ind w:left="23" w:right="5"/>
              <w:jc w:val="center"/>
              <w:rPr>
                <w:sz w:val="20"/>
              </w:rPr>
            </w:pPr>
            <w:r>
              <w:rPr>
                <w:sz w:val="20"/>
              </w:rPr>
              <w:t>629.52</w:t>
            </w:r>
          </w:p>
        </w:tc>
        <w:tc>
          <w:tcPr>
            <w:tcW w:w="1680" w:type="dxa"/>
            <w:tcBorders>
              <w:top w:val="single" w:sz="4" w:space="0" w:color="000000"/>
              <w:left w:val="single" w:sz="4" w:space="0" w:color="000000"/>
              <w:bottom w:val="single" w:sz="4" w:space="0" w:color="000000"/>
            </w:tcBorders>
          </w:tcPr>
          <w:p w:rsidR="001C1D04" w:rsidRDefault="00460487">
            <w:pPr>
              <w:pStyle w:val="TableParagraph"/>
              <w:spacing w:before="58"/>
              <w:ind w:left="18"/>
              <w:rPr>
                <w:b/>
                <w:sz w:val="20"/>
              </w:rPr>
            </w:pPr>
            <w:r>
              <w:rPr>
                <w:b/>
                <w:sz w:val="20"/>
              </w:rPr>
              <w:t>200.5</w:t>
            </w:r>
          </w:p>
        </w:tc>
      </w:tr>
      <w:tr w:rsidR="001C1D04">
        <w:trPr>
          <w:trHeight w:val="359"/>
        </w:trPr>
        <w:tc>
          <w:tcPr>
            <w:tcW w:w="3994" w:type="dxa"/>
            <w:tcBorders>
              <w:top w:val="single" w:sz="4" w:space="0" w:color="000000"/>
              <w:bottom w:val="single" w:sz="4" w:space="0" w:color="000000"/>
              <w:right w:val="single" w:sz="4" w:space="0" w:color="000000"/>
            </w:tcBorders>
          </w:tcPr>
          <w:p w:rsidR="001C1D04" w:rsidRDefault="00460487">
            <w:pPr>
              <w:pStyle w:val="TableParagraph"/>
              <w:spacing w:before="59"/>
              <w:ind w:left="895"/>
              <w:rPr>
                <w:sz w:val="20"/>
              </w:rPr>
            </w:pPr>
            <w:r>
              <w:rPr>
                <w:sz w:val="20"/>
              </w:rPr>
              <w:t>年初财政拨款结转和结余</w:t>
            </w: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153" w:right="135"/>
              <w:jc w:val="center"/>
              <w:rPr>
                <w:sz w:val="20"/>
              </w:rPr>
            </w:pPr>
            <w:r>
              <w:rPr>
                <w:sz w:val="20"/>
              </w:rPr>
              <w:t>10</w:t>
            </w: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604"/>
              <w:rPr>
                <w:sz w:val="20"/>
              </w:rPr>
            </w:pPr>
            <w:r>
              <w:rPr>
                <w:sz w:val="20"/>
              </w:rPr>
              <w:t>年末财政拨款结转和结余</w:t>
            </w: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9"/>
              <w:ind w:left="91" w:right="74"/>
              <w:jc w:val="center"/>
              <w:rPr>
                <w:sz w:val="20"/>
              </w:rPr>
            </w:pPr>
            <w:r>
              <w:rPr>
                <w:sz w:val="20"/>
              </w:rPr>
              <w:t>24</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8"/>
        </w:trPr>
        <w:tc>
          <w:tcPr>
            <w:tcW w:w="3994" w:type="dxa"/>
            <w:tcBorders>
              <w:top w:val="single" w:sz="4" w:space="0" w:color="000000"/>
              <w:bottom w:val="single" w:sz="4" w:space="0" w:color="000000"/>
              <w:right w:val="single" w:sz="4" w:space="0" w:color="000000"/>
            </w:tcBorders>
          </w:tcPr>
          <w:p w:rsidR="001C1D04" w:rsidRDefault="00460487">
            <w:pPr>
              <w:pStyle w:val="TableParagraph"/>
              <w:spacing w:before="60"/>
              <w:ind w:left="1296"/>
              <w:rPr>
                <w:sz w:val="20"/>
              </w:rPr>
            </w:pPr>
            <w:r>
              <w:rPr>
                <w:sz w:val="20"/>
              </w:rPr>
              <w:t>一般公共预算财政拨款</w:t>
            </w: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53" w:right="135"/>
              <w:jc w:val="center"/>
              <w:rPr>
                <w:sz w:val="20"/>
              </w:rPr>
            </w:pPr>
            <w:r>
              <w:rPr>
                <w:sz w:val="20"/>
              </w:rPr>
              <w:t>11</w:t>
            </w:r>
          </w:p>
        </w:tc>
        <w:tc>
          <w:tcPr>
            <w:tcW w:w="121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91" w:right="74"/>
              <w:jc w:val="center"/>
              <w:rPr>
                <w:sz w:val="20"/>
              </w:rPr>
            </w:pPr>
            <w:r>
              <w:rPr>
                <w:sz w:val="20"/>
              </w:rPr>
              <w:t>25</w:t>
            </w:r>
          </w:p>
        </w:tc>
        <w:tc>
          <w:tcPr>
            <w:tcW w:w="708"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80"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356"/>
        </w:trPr>
        <w:tc>
          <w:tcPr>
            <w:tcW w:w="3994" w:type="dxa"/>
            <w:tcBorders>
              <w:top w:val="single" w:sz="4" w:space="0" w:color="000000"/>
              <w:bottom w:val="nil"/>
              <w:right w:val="single" w:sz="4" w:space="0" w:color="000000"/>
            </w:tcBorders>
          </w:tcPr>
          <w:p w:rsidR="001C1D04" w:rsidRDefault="00460487">
            <w:pPr>
              <w:pStyle w:val="TableParagraph"/>
              <w:spacing w:before="60"/>
              <w:ind w:left="1296"/>
              <w:rPr>
                <w:sz w:val="20"/>
              </w:rPr>
            </w:pPr>
            <w:r>
              <w:rPr>
                <w:sz w:val="20"/>
              </w:rPr>
              <w:t>政府性基金预算财政拨款</w:t>
            </w:r>
          </w:p>
        </w:tc>
        <w:tc>
          <w:tcPr>
            <w:tcW w:w="72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153" w:right="135"/>
              <w:jc w:val="center"/>
              <w:rPr>
                <w:sz w:val="20"/>
              </w:rPr>
            </w:pPr>
            <w:r>
              <w:rPr>
                <w:sz w:val="20"/>
              </w:rPr>
              <w:t>12</w:t>
            </w:r>
          </w:p>
        </w:tc>
        <w:tc>
          <w:tcPr>
            <w:tcW w:w="1210" w:type="dxa"/>
            <w:tcBorders>
              <w:top w:val="single" w:sz="4" w:space="0" w:color="000000"/>
              <w:left w:val="single" w:sz="4" w:space="0" w:color="000000"/>
              <w:bottom w:val="nil"/>
              <w:right w:val="single" w:sz="4" w:space="0" w:color="000000"/>
            </w:tcBorders>
          </w:tcPr>
          <w:p w:rsidR="001C1D04" w:rsidRDefault="001C1D04">
            <w:pPr>
              <w:pStyle w:val="TableParagraph"/>
              <w:rPr>
                <w:rFonts w:ascii="Times New Roman"/>
                <w:sz w:val="20"/>
              </w:rPr>
            </w:pPr>
          </w:p>
        </w:tc>
        <w:tc>
          <w:tcPr>
            <w:tcW w:w="3400" w:type="dxa"/>
            <w:tcBorders>
              <w:top w:val="single" w:sz="4" w:space="0" w:color="000000"/>
              <w:left w:val="single" w:sz="4" w:space="0" w:color="000000"/>
              <w:bottom w:val="nil"/>
              <w:right w:val="single" w:sz="4" w:space="0" w:color="000000"/>
            </w:tcBorders>
          </w:tcPr>
          <w:p w:rsidR="001C1D04" w:rsidRDefault="001C1D04">
            <w:pPr>
              <w:pStyle w:val="TableParagraph"/>
              <w:rPr>
                <w:rFonts w:ascii="Times New Roman"/>
                <w:sz w:val="20"/>
              </w:rPr>
            </w:pPr>
          </w:p>
        </w:tc>
        <w:tc>
          <w:tcPr>
            <w:tcW w:w="59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60"/>
              <w:ind w:left="91" w:right="74"/>
              <w:jc w:val="center"/>
              <w:rPr>
                <w:sz w:val="20"/>
              </w:rPr>
            </w:pPr>
            <w:r>
              <w:rPr>
                <w:sz w:val="20"/>
              </w:rPr>
              <w:t>26</w:t>
            </w:r>
          </w:p>
        </w:tc>
        <w:tc>
          <w:tcPr>
            <w:tcW w:w="708" w:type="dxa"/>
            <w:tcBorders>
              <w:top w:val="single" w:sz="4" w:space="0" w:color="000000"/>
              <w:left w:val="single" w:sz="4" w:space="0" w:color="000000"/>
              <w:bottom w:val="nil"/>
              <w:right w:val="single" w:sz="4" w:space="0" w:color="000000"/>
            </w:tcBorders>
          </w:tcPr>
          <w:p w:rsidR="001C1D04" w:rsidRDefault="001C1D04">
            <w:pPr>
              <w:pStyle w:val="TableParagraph"/>
              <w:rPr>
                <w:rFonts w:ascii="Times New Roman"/>
                <w:sz w:val="20"/>
              </w:rPr>
            </w:pPr>
          </w:p>
        </w:tc>
        <w:tc>
          <w:tcPr>
            <w:tcW w:w="167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680" w:type="dxa"/>
            <w:tcBorders>
              <w:top w:val="single" w:sz="4" w:space="0" w:color="000000"/>
              <w:left w:val="single" w:sz="4" w:space="0" w:color="000000"/>
              <w:bottom w:val="nil"/>
            </w:tcBorders>
          </w:tcPr>
          <w:p w:rsidR="001C1D04" w:rsidRDefault="001C1D04">
            <w:pPr>
              <w:pStyle w:val="TableParagraph"/>
              <w:rPr>
                <w:rFonts w:ascii="Times New Roman"/>
                <w:sz w:val="20"/>
              </w:rPr>
            </w:pPr>
          </w:p>
        </w:tc>
      </w:tr>
    </w:tbl>
    <w:p w:rsidR="001C1D04" w:rsidRDefault="001C1D04">
      <w:pPr>
        <w:rPr>
          <w:rFonts w:ascii="Times New Roman"/>
          <w:sz w:val="20"/>
        </w:rPr>
        <w:sectPr w:rsidR="001C1D04">
          <w:type w:val="continuous"/>
          <w:pgSz w:w="16840" w:h="11910" w:orient="landscape"/>
          <w:pgMar w:top="1580" w:right="580" w:bottom="280" w:left="580" w:header="720" w:footer="72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spacing w:before="2"/>
        <w:rPr>
          <w:sz w:val="14"/>
        </w:rPr>
      </w:pP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4"/>
        <w:gridCol w:w="720"/>
        <w:gridCol w:w="1210"/>
        <w:gridCol w:w="3400"/>
        <w:gridCol w:w="597"/>
        <w:gridCol w:w="708"/>
        <w:gridCol w:w="1679"/>
        <w:gridCol w:w="1680"/>
      </w:tblGrid>
      <w:tr w:rsidR="001C1D04">
        <w:trPr>
          <w:trHeight w:val="358"/>
        </w:trPr>
        <w:tc>
          <w:tcPr>
            <w:tcW w:w="3994" w:type="dxa"/>
            <w:tcBorders>
              <w:left w:val="single" w:sz="8" w:space="0" w:color="000000"/>
            </w:tcBorders>
          </w:tcPr>
          <w:p w:rsidR="001C1D04" w:rsidRDefault="001C1D04">
            <w:pPr>
              <w:pStyle w:val="TableParagraph"/>
              <w:rPr>
                <w:rFonts w:ascii="Times New Roman"/>
                <w:sz w:val="18"/>
              </w:rPr>
            </w:pPr>
          </w:p>
        </w:tc>
        <w:tc>
          <w:tcPr>
            <w:tcW w:w="720" w:type="dxa"/>
          </w:tcPr>
          <w:p w:rsidR="001C1D04" w:rsidRDefault="00460487">
            <w:pPr>
              <w:pStyle w:val="TableParagraph"/>
              <w:spacing w:before="60"/>
              <w:ind w:left="264"/>
              <w:rPr>
                <w:sz w:val="20"/>
              </w:rPr>
            </w:pPr>
            <w:r>
              <w:rPr>
                <w:sz w:val="20"/>
              </w:rPr>
              <w:t>13</w:t>
            </w:r>
          </w:p>
        </w:tc>
        <w:tc>
          <w:tcPr>
            <w:tcW w:w="1210" w:type="dxa"/>
          </w:tcPr>
          <w:p w:rsidR="001C1D04" w:rsidRDefault="001C1D04">
            <w:pPr>
              <w:pStyle w:val="TableParagraph"/>
              <w:rPr>
                <w:rFonts w:ascii="Times New Roman"/>
                <w:sz w:val="18"/>
              </w:rPr>
            </w:pPr>
          </w:p>
        </w:tc>
        <w:tc>
          <w:tcPr>
            <w:tcW w:w="3400" w:type="dxa"/>
          </w:tcPr>
          <w:p w:rsidR="001C1D04" w:rsidRDefault="001C1D04">
            <w:pPr>
              <w:pStyle w:val="TableParagraph"/>
              <w:rPr>
                <w:rFonts w:ascii="Times New Roman"/>
                <w:sz w:val="18"/>
              </w:rPr>
            </w:pPr>
          </w:p>
        </w:tc>
        <w:tc>
          <w:tcPr>
            <w:tcW w:w="597" w:type="dxa"/>
          </w:tcPr>
          <w:p w:rsidR="001C1D04" w:rsidRDefault="00460487">
            <w:pPr>
              <w:pStyle w:val="TableParagraph"/>
              <w:spacing w:before="60"/>
              <w:ind w:left="91" w:right="74"/>
              <w:jc w:val="center"/>
              <w:rPr>
                <w:sz w:val="20"/>
              </w:rPr>
            </w:pPr>
            <w:r>
              <w:rPr>
                <w:sz w:val="20"/>
              </w:rPr>
              <w:t>27</w:t>
            </w:r>
          </w:p>
        </w:tc>
        <w:tc>
          <w:tcPr>
            <w:tcW w:w="708" w:type="dxa"/>
          </w:tcPr>
          <w:p w:rsidR="001C1D04" w:rsidRDefault="001C1D04">
            <w:pPr>
              <w:pStyle w:val="TableParagraph"/>
              <w:rPr>
                <w:rFonts w:ascii="Times New Roman"/>
                <w:sz w:val="18"/>
              </w:rPr>
            </w:pPr>
          </w:p>
        </w:tc>
        <w:tc>
          <w:tcPr>
            <w:tcW w:w="1679" w:type="dxa"/>
          </w:tcPr>
          <w:p w:rsidR="001C1D04" w:rsidRDefault="001C1D04">
            <w:pPr>
              <w:pStyle w:val="TableParagraph"/>
              <w:rPr>
                <w:rFonts w:ascii="Times New Roman"/>
                <w:sz w:val="18"/>
              </w:rPr>
            </w:pPr>
          </w:p>
        </w:tc>
        <w:tc>
          <w:tcPr>
            <w:tcW w:w="1680" w:type="dxa"/>
            <w:tcBorders>
              <w:right w:val="single" w:sz="8" w:space="0" w:color="000000"/>
            </w:tcBorders>
          </w:tcPr>
          <w:p w:rsidR="001C1D04" w:rsidRDefault="001C1D04">
            <w:pPr>
              <w:pStyle w:val="TableParagraph"/>
              <w:rPr>
                <w:rFonts w:ascii="Times New Roman"/>
                <w:sz w:val="18"/>
              </w:rPr>
            </w:pPr>
          </w:p>
        </w:tc>
      </w:tr>
      <w:tr w:rsidR="001C1D04">
        <w:trPr>
          <w:trHeight w:val="358"/>
        </w:trPr>
        <w:tc>
          <w:tcPr>
            <w:tcW w:w="3994" w:type="dxa"/>
            <w:tcBorders>
              <w:left w:val="single" w:sz="8" w:space="0" w:color="000000"/>
              <w:bottom w:val="single" w:sz="8" w:space="0" w:color="000000"/>
            </w:tcBorders>
          </w:tcPr>
          <w:p w:rsidR="001C1D04" w:rsidRDefault="00460487">
            <w:pPr>
              <w:pStyle w:val="TableParagraph"/>
              <w:spacing w:before="60"/>
              <w:ind w:left="12"/>
              <w:jc w:val="center"/>
              <w:rPr>
                <w:b/>
                <w:sz w:val="20"/>
              </w:rPr>
            </w:pPr>
            <w:r>
              <w:rPr>
                <w:b/>
                <w:sz w:val="20"/>
              </w:rPr>
              <w:t>总计</w:t>
            </w:r>
          </w:p>
        </w:tc>
        <w:tc>
          <w:tcPr>
            <w:tcW w:w="720" w:type="dxa"/>
            <w:tcBorders>
              <w:bottom w:val="single" w:sz="8" w:space="0" w:color="000000"/>
            </w:tcBorders>
          </w:tcPr>
          <w:p w:rsidR="001C1D04" w:rsidRDefault="00460487">
            <w:pPr>
              <w:pStyle w:val="TableParagraph"/>
              <w:spacing w:before="60"/>
              <w:ind w:left="264"/>
              <w:rPr>
                <w:sz w:val="20"/>
              </w:rPr>
            </w:pPr>
            <w:r>
              <w:rPr>
                <w:sz w:val="20"/>
              </w:rPr>
              <w:t>14</w:t>
            </w:r>
          </w:p>
        </w:tc>
        <w:tc>
          <w:tcPr>
            <w:tcW w:w="1210" w:type="dxa"/>
            <w:tcBorders>
              <w:bottom w:val="single" w:sz="8" w:space="0" w:color="000000"/>
            </w:tcBorders>
          </w:tcPr>
          <w:p w:rsidR="001C1D04" w:rsidRDefault="001C1D04">
            <w:pPr>
              <w:pStyle w:val="TableParagraph"/>
              <w:rPr>
                <w:rFonts w:ascii="Times New Roman"/>
                <w:sz w:val="18"/>
              </w:rPr>
            </w:pPr>
          </w:p>
        </w:tc>
        <w:tc>
          <w:tcPr>
            <w:tcW w:w="3400" w:type="dxa"/>
            <w:tcBorders>
              <w:bottom w:val="single" w:sz="8" w:space="0" w:color="000000"/>
            </w:tcBorders>
          </w:tcPr>
          <w:p w:rsidR="001C1D04" w:rsidRDefault="00460487">
            <w:pPr>
              <w:pStyle w:val="TableParagraph"/>
              <w:spacing w:before="60"/>
              <w:ind w:left="19"/>
              <w:jc w:val="center"/>
              <w:rPr>
                <w:b/>
                <w:sz w:val="20"/>
              </w:rPr>
            </w:pPr>
            <w:r>
              <w:rPr>
                <w:b/>
                <w:sz w:val="20"/>
              </w:rPr>
              <w:t>总计</w:t>
            </w:r>
          </w:p>
        </w:tc>
        <w:tc>
          <w:tcPr>
            <w:tcW w:w="597" w:type="dxa"/>
            <w:tcBorders>
              <w:bottom w:val="single" w:sz="8" w:space="0" w:color="000000"/>
            </w:tcBorders>
          </w:tcPr>
          <w:p w:rsidR="001C1D04" w:rsidRDefault="00460487">
            <w:pPr>
              <w:pStyle w:val="TableParagraph"/>
              <w:spacing w:before="60"/>
              <w:ind w:left="91" w:right="74"/>
              <w:jc w:val="center"/>
              <w:rPr>
                <w:sz w:val="20"/>
              </w:rPr>
            </w:pPr>
            <w:r>
              <w:rPr>
                <w:sz w:val="20"/>
              </w:rPr>
              <w:t>28</w:t>
            </w:r>
          </w:p>
        </w:tc>
        <w:tc>
          <w:tcPr>
            <w:tcW w:w="708" w:type="dxa"/>
            <w:tcBorders>
              <w:bottom w:val="single" w:sz="8" w:space="0" w:color="000000"/>
            </w:tcBorders>
          </w:tcPr>
          <w:p w:rsidR="001C1D04" w:rsidRDefault="001C1D04">
            <w:pPr>
              <w:pStyle w:val="TableParagraph"/>
              <w:rPr>
                <w:rFonts w:ascii="Times New Roman"/>
                <w:sz w:val="18"/>
              </w:rPr>
            </w:pPr>
          </w:p>
        </w:tc>
        <w:tc>
          <w:tcPr>
            <w:tcW w:w="1679" w:type="dxa"/>
            <w:tcBorders>
              <w:bottom w:val="single" w:sz="8" w:space="0" w:color="000000"/>
            </w:tcBorders>
          </w:tcPr>
          <w:p w:rsidR="001C1D04" w:rsidRDefault="001C1D04">
            <w:pPr>
              <w:pStyle w:val="TableParagraph"/>
              <w:rPr>
                <w:rFonts w:ascii="Times New Roman"/>
                <w:sz w:val="18"/>
              </w:rPr>
            </w:pPr>
          </w:p>
        </w:tc>
        <w:tc>
          <w:tcPr>
            <w:tcW w:w="1680" w:type="dxa"/>
            <w:tcBorders>
              <w:bottom w:val="single" w:sz="8" w:space="0" w:color="000000"/>
              <w:right w:val="single" w:sz="8" w:space="0" w:color="000000"/>
            </w:tcBorders>
          </w:tcPr>
          <w:p w:rsidR="001C1D04" w:rsidRDefault="001C1D04">
            <w:pPr>
              <w:pStyle w:val="TableParagraph"/>
              <w:rPr>
                <w:rFonts w:ascii="Times New Roman"/>
                <w:sz w:val="18"/>
              </w:rPr>
            </w:pPr>
          </w:p>
        </w:tc>
      </w:tr>
    </w:tbl>
    <w:p w:rsidR="001C1D04" w:rsidRDefault="00460487">
      <w:pPr>
        <w:spacing w:before="56"/>
        <w:ind w:left="860"/>
        <w:rPr>
          <w:sz w:val="20"/>
        </w:rPr>
      </w:pPr>
      <w:r>
        <w:rPr>
          <w:w w:val="95"/>
          <w:sz w:val="20"/>
        </w:rPr>
        <w:t>注：本表反映部门本年度一般公共预算财政拨款和政府性基金预算财政拨款的总收支和年末结转结余情况。本表金额转换为万元时，因四舍五入可能存在尾差。</w:t>
      </w:r>
    </w:p>
    <w:p w:rsidR="001C1D04" w:rsidRDefault="001C1D04">
      <w:pPr>
        <w:rPr>
          <w:sz w:val="20"/>
        </w:rPr>
        <w:sectPr w:rsidR="001C1D04">
          <w:pgSz w:w="16840" w:h="11910" w:orient="landscape"/>
          <w:pgMar w:top="1100" w:right="580" w:bottom="900" w:left="580" w:header="0" w:footer="64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spacing w:before="5"/>
        <w:rPr>
          <w:sz w:val="15"/>
        </w:rPr>
      </w:pPr>
    </w:p>
    <w:p w:rsidR="001C1D04" w:rsidRDefault="001C1D04">
      <w:pPr>
        <w:rPr>
          <w:sz w:val="15"/>
        </w:rPr>
        <w:sectPr w:rsidR="001C1D04">
          <w:pgSz w:w="16840" w:h="11910" w:orient="landscape"/>
          <w:pgMar w:top="1100" w:right="580" w:bottom="900" w:left="580" w:header="0" w:footer="640" w:gutter="0"/>
          <w:cols w:space="720"/>
        </w:sectPr>
      </w:pPr>
    </w:p>
    <w:p w:rsidR="001C1D04" w:rsidRDefault="00460487">
      <w:pPr>
        <w:pStyle w:val="a3"/>
        <w:spacing w:before="102"/>
        <w:ind w:left="5439"/>
        <w:rPr>
          <w:rFonts w:ascii="PMingLiU" w:eastAsia="PMingLiU"/>
        </w:rPr>
      </w:pPr>
      <w:r>
        <w:rPr>
          <w:rFonts w:ascii="PMingLiU" w:eastAsia="PMingLiU" w:hint="eastAsia"/>
          <w:w w:val="95"/>
        </w:rPr>
        <w:lastRenderedPageBreak/>
        <w:t>一般公共预算财政拨款支出决算表</w:t>
      </w:r>
    </w:p>
    <w:p w:rsidR="001C1D04" w:rsidRDefault="00460487">
      <w:pPr>
        <w:pStyle w:val="a3"/>
        <w:rPr>
          <w:rFonts w:ascii="PMingLiU"/>
          <w:sz w:val="20"/>
        </w:rPr>
      </w:pPr>
      <w:r>
        <w:br w:type="column"/>
      </w:r>
    </w:p>
    <w:p w:rsidR="001C1D04" w:rsidRDefault="001C1D04">
      <w:pPr>
        <w:pStyle w:val="a3"/>
        <w:spacing w:before="8"/>
        <w:rPr>
          <w:rFonts w:ascii="PMingLiU"/>
          <w:sz w:val="27"/>
        </w:rPr>
      </w:pPr>
    </w:p>
    <w:p w:rsidR="001C1D04" w:rsidRDefault="00460487">
      <w:pPr>
        <w:spacing w:before="1"/>
        <w:ind w:right="860"/>
        <w:jc w:val="right"/>
        <w:rPr>
          <w:sz w:val="20"/>
        </w:rPr>
      </w:pPr>
      <w:r>
        <w:rPr>
          <w:spacing w:val="-9"/>
          <w:w w:val="95"/>
          <w:sz w:val="20"/>
        </w:rPr>
        <w:t xml:space="preserve">公开 </w:t>
      </w:r>
      <w:r>
        <w:rPr>
          <w:w w:val="95"/>
          <w:sz w:val="20"/>
        </w:rPr>
        <w:t>05</w:t>
      </w:r>
      <w:r>
        <w:rPr>
          <w:spacing w:val="-14"/>
          <w:w w:val="95"/>
          <w:sz w:val="20"/>
        </w:rPr>
        <w:t xml:space="preserve"> 表</w:t>
      </w:r>
    </w:p>
    <w:p w:rsidR="001C1D04" w:rsidRDefault="001C1D04">
      <w:pPr>
        <w:jc w:val="right"/>
        <w:rPr>
          <w:sz w:val="20"/>
        </w:rPr>
        <w:sectPr w:rsidR="001C1D04">
          <w:type w:val="continuous"/>
          <w:pgSz w:w="16840" w:h="11910" w:orient="landscape"/>
          <w:pgMar w:top="1580" w:right="580" w:bottom="280" w:left="580" w:header="720" w:footer="720" w:gutter="0"/>
          <w:cols w:num="2" w:space="720" w:equalWidth="0">
            <w:col w:w="10239" w:space="40"/>
            <w:col w:w="5401"/>
          </w:cols>
        </w:sectPr>
      </w:pPr>
    </w:p>
    <w:p w:rsidR="001C1D04" w:rsidRDefault="00460487">
      <w:pPr>
        <w:tabs>
          <w:tab w:val="left" w:pos="13817"/>
        </w:tabs>
        <w:spacing w:before="72" w:after="27"/>
        <w:ind w:left="860"/>
        <w:rPr>
          <w:sz w:val="20"/>
        </w:rPr>
      </w:pPr>
      <w:r>
        <w:rPr>
          <w:sz w:val="20"/>
        </w:rPr>
        <w:lastRenderedPageBreak/>
        <w:t>部门：</w:t>
      </w:r>
      <w:r>
        <w:rPr>
          <w:sz w:val="20"/>
        </w:rPr>
        <w:tab/>
        <w:t>单位：万元</w:t>
      </w:r>
    </w:p>
    <w:tbl>
      <w:tblPr>
        <w:tblStyle w:val="TableNormal"/>
        <w:tblW w:w="0" w:type="auto"/>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4"/>
        <w:gridCol w:w="2225"/>
        <w:gridCol w:w="3449"/>
        <w:gridCol w:w="3449"/>
        <w:gridCol w:w="3451"/>
      </w:tblGrid>
      <w:tr w:rsidR="001C1D04">
        <w:trPr>
          <w:trHeight w:val="420"/>
        </w:trPr>
        <w:tc>
          <w:tcPr>
            <w:tcW w:w="3639" w:type="dxa"/>
            <w:gridSpan w:val="2"/>
            <w:tcBorders>
              <w:bottom w:val="single" w:sz="4" w:space="0" w:color="000000"/>
              <w:right w:val="single" w:sz="4" w:space="0" w:color="000000"/>
            </w:tcBorders>
          </w:tcPr>
          <w:p w:rsidR="001C1D04" w:rsidRDefault="00460487">
            <w:pPr>
              <w:pStyle w:val="TableParagraph"/>
              <w:tabs>
                <w:tab w:val="left" w:pos="612"/>
              </w:tabs>
              <w:spacing w:before="89"/>
              <w:ind w:left="12"/>
              <w:jc w:val="center"/>
              <w:rPr>
                <w:sz w:val="20"/>
              </w:rPr>
            </w:pPr>
            <w:r>
              <w:rPr>
                <w:sz w:val="20"/>
              </w:rPr>
              <w:t>项</w:t>
            </w:r>
            <w:r>
              <w:rPr>
                <w:sz w:val="20"/>
              </w:rPr>
              <w:tab/>
              <w:t>目</w:t>
            </w:r>
          </w:p>
        </w:tc>
        <w:tc>
          <w:tcPr>
            <w:tcW w:w="10349" w:type="dxa"/>
            <w:gridSpan w:val="3"/>
            <w:tcBorders>
              <w:left w:val="single" w:sz="4" w:space="0" w:color="000000"/>
              <w:bottom w:val="single" w:sz="4" w:space="0" w:color="000000"/>
            </w:tcBorders>
          </w:tcPr>
          <w:p w:rsidR="001C1D04" w:rsidRDefault="00460487">
            <w:pPr>
              <w:pStyle w:val="TableParagraph"/>
              <w:spacing w:before="89"/>
              <w:ind w:left="4757" w:right="4736"/>
              <w:jc w:val="center"/>
              <w:rPr>
                <w:sz w:val="20"/>
              </w:rPr>
            </w:pPr>
            <w:r>
              <w:rPr>
                <w:sz w:val="20"/>
              </w:rPr>
              <w:t>本年支出</w:t>
            </w:r>
          </w:p>
        </w:tc>
      </w:tr>
      <w:tr w:rsidR="001C1D04">
        <w:trPr>
          <w:trHeight w:val="1370"/>
        </w:trPr>
        <w:tc>
          <w:tcPr>
            <w:tcW w:w="1414" w:type="dxa"/>
            <w:tcBorders>
              <w:top w:val="single" w:sz="4" w:space="0" w:color="000000"/>
              <w:bottom w:val="single" w:sz="4" w:space="0" w:color="000000"/>
              <w:right w:val="single" w:sz="4" w:space="0" w:color="000000"/>
            </w:tcBorders>
          </w:tcPr>
          <w:p w:rsidR="001C1D04" w:rsidRDefault="001C1D04">
            <w:pPr>
              <w:pStyle w:val="TableParagraph"/>
              <w:rPr>
                <w:sz w:val="20"/>
              </w:rPr>
            </w:pPr>
          </w:p>
          <w:p w:rsidR="001C1D04" w:rsidRDefault="00460487">
            <w:pPr>
              <w:pStyle w:val="TableParagraph"/>
              <w:spacing w:before="154" w:line="292" w:lineRule="auto"/>
              <w:ind w:left="307" w:right="290"/>
              <w:rPr>
                <w:sz w:val="20"/>
              </w:rPr>
            </w:pPr>
            <w:r>
              <w:rPr>
                <w:spacing w:val="-2"/>
                <w:sz w:val="20"/>
              </w:rPr>
              <w:t>功能分类科目编码</w:t>
            </w:r>
          </w:p>
        </w:tc>
        <w:tc>
          <w:tcPr>
            <w:tcW w:w="2225"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2"/>
              <w:rPr>
                <w:sz w:val="24"/>
              </w:rPr>
            </w:pPr>
          </w:p>
          <w:p w:rsidR="001C1D04" w:rsidRDefault="00460487">
            <w:pPr>
              <w:pStyle w:val="TableParagraph"/>
              <w:ind w:left="717"/>
              <w:rPr>
                <w:sz w:val="20"/>
              </w:rPr>
            </w:pPr>
            <w:r>
              <w:rPr>
                <w:sz w:val="20"/>
              </w:rPr>
              <w:t>科目名称</w:t>
            </w:r>
          </w:p>
        </w:tc>
        <w:tc>
          <w:tcPr>
            <w:tcW w:w="344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2"/>
              <w:rPr>
                <w:sz w:val="24"/>
              </w:rPr>
            </w:pPr>
          </w:p>
          <w:p w:rsidR="001C1D04" w:rsidRDefault="00460487">
            <w:pPr>
              <w:pStyle w:val="TableParagraph"/>
              <w:ind w:left="1306" w:right="1290"/>
              <w:jc w:val="center"/>
              <w:rPr>
                <w:sz w:val="20"/>
              </w:rPr>
            </w:pPr>
            <w:r>
              <w:rPr>
                <w:w w:val="95"/>
                <w:sz w:val="20"/>
              </w:rPr>
              <w:t>小计</w:t>
            </w:r>
          </w:p>
        </w:tc>
        <w:tc>
          <w:tcPr>
            <w:tcW w:w="344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2"/>
              <w:rPr>
                <w:sz w:val="24"/>
              </w:rPr>
            </w:pPr>
          </w:p>
          <w:p w:rsidR="001C1D04" w:rsidRDefault="00460487">
            <w:pPr>
              <w:pStyle w:val="TableParagraph"/>
              <w:ind w:left="1308" w:right="1290"/>
              <w:jc w:val="center"/>
              <w:rPr>
                <w:sz w:val="20"/>
              </w:rPr>
            </w:pPr>
            <w:r>
              <w:rPr>
                <w:sz w:val="20"/>
              </w:rPr>
              <w:t>基本支出</w:t>
            </w:r>
          </w:p>
        </w:tc>
        <w:tc>
          <w:tcPr>
            <w:tcW w:w="3451" w:type="dxa"/>
            <w:tcBorders>
              <w:top w:val="single" w:sz="4" w:space="0" w:color="000000"/>
              <w:left w:val="single" w:sz="4" w:space="0" w:color="000000"/>
              <w:bottom w:val="single" w:sz="4" w:space="0" w:color="000000"/>
            </w:tcBorders>
          </w:tcPr>
          <w:p w:rsidR="001C1D04" w:rsidRDefault="001C1D04">
            <w:pPr>
              <w:pStyle w:val="TableParagraph"/>
              <w:rPr>
                <w:sz w:val="20"/>
              </w:rPr>
            </w:pPr>
          </w:p>
          <w:p w:rsidR="001C1D04" w:rsidRDefault="001C1D04">
            <w:pPr>
              <w:pStyle w:val="TableParagraph"/>
              <w:spacing w:before="2"/>
              <w:rPr>
                <w:sz w:val="24"/>
              </w:rPr>
            </w:pPr>
          </w:p>
          <w:p w:rsidR="001C1D04" w:rsidRDefault="00460487">
            <w:pPr>
              <w:pStyle w:val="TableParagraph"/>
              <w:ind w:left="1308" w:right="1288"/>
              <w:jc w:val="center"/>
              <w:rPr>
                <w:sz w:val="20"/>
              </w:rPr>
            </w:pPr>
            <w:r>
              <w:rPr>
                <w:sz w:val="20"/>
              </w:rPr>
              <w:t>项目支出</w:t>
            </w:r>
          </w:p>
        </w:tc>
      </w:tr>
      <w:tr w:rsidR="001C1D04">
        <w:trPr>
          <w:trHeight w:val="465"/>
        </w:trPr>
        <w:tc>
          <w:tcPr>
            <w:tcW w:w="3639" w:type="dxa"/>
            <w:gridSpan w:val="2"/>
            <w:tcBorders>
              <w:top w:val="single" w:sz="4" w:space="0" w:color="000000"/>
              <w:bottom w:val="single" w:sz="4" w:space="0" w:color="000000"/>
              <w:right w:val="single" w:sz="4" w:space="0" w:color="000000"/>
            </w:tcBorders>
          </w:tcPr>
          <w:p w:rsidR="001C1D04" w:rsidRDefault="00460487">
            <w:pPr>
              <w:pStyle w:val="TableParagraph"/>
              <w:spacing w:before="112"/>
              <w:ind w:left="9"/>
              <w:jc w:val="center"/>
              <w:rPr>
                <w:sz w:val="20"/>
              </w:rPr>
            </w:pPr>
            <w:r>
              <w:rPr>
                <w:w w:val="95"/>
                <w:sz w:val="20"/>
              </w:rPr>
              <w:t>栏次</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15"/>
              <w:jc w:val="center"/>
              <w:rPr>
                <w:sz w:val="20"/>
              </w:rPr>
            </w:pPr>
            <w:r>
              <w:rPr>
                <w:w w:val="99"/>
                <w:sz w:val="20"/>
              </w:rPr>
              <w:t>1</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19"/>
              <w:jc w:val="center"/>
              <w:rPr>
                <w:sz w:val="20"/>
              </w:rPr>
            </w:pPr>
            <w:r>
              <w:rPr>
                <w:w w:val="99"/>
                <w:sz w:val="20"/>
              </w:rPr>
              <w:t>2</w:t>
            </w:r>
          </w:p>
        </w:tc>
        <w:tc>
          <w:tcPr>
            <w:tcW w:w="3451" w:type="dxa"/>
            <w:tcBorders>
              <w:top w:val="single" w:sz="4" w:space="0" w:color="000000"/>
              <w:left w:val="single" w:sz="4" w:space="0" w:color="000000"/>
              <w:bottom w:val="single" w:sz="4" w:space="0" w:color="000000"/>
            </w:tcBorders>
          </w:tcPr>
          <w:p w:rsidR="001C1D04" w:rsidRDefault="00460487">
            <w:pPr>
              <w:pStyle w:val="TableParagraph"/>
              <w:spacing w:before="112"/>
              <w:ind w:left="22"/>
              <w:jc w:val="center"/>
              <w:rPr>
                <w:sz w:val="20"/>
              </w:rPr>
            </w:pPr>
            <w:r>
              <w:rPr>
                <w:w w:val="99"/>
                <w:sz w:val="20"/>
              </w:rPr>
              <w:t>3</w:t>
            </w:r>
          </w:p>
        </w:tc>
      </w:tr>
      <w:tr w:rsidR="001C1D04">
        <w:trPr>
          <w:trHeight w:val="465"/>
        </w:trPr>
        <w:tc>
          <w:tcPr>
            <w:tcW w:w="3639" w:type="dxa"/>
            <w:gridSpan w:val="2"/>
            <w:tcBorders>
              <w:top w:val="single" w:sz="4" w:space="0" w:color="000000"/>
              <w:bottom w:val="single" w:sz="4" w:space="0" w:color="000000"/>
              <w:right w:val="single" w:sz="4" w:space="0" w:color="000000"/>
            </w:tcBorders>
          </w:tcPr>
          <w:p w:rsidR="001C1D04" w:rsidRDefault="00460487">
            <w:pPr>
              <w:pStyle w:val="TableParagraph"/>
              <w:spacing w:before="113"/>
              <w:ind w:left="9"/>
              <w:jc w:val="center"/>
              <w:rPr>
                <w:sz w:val="20"/>
              </w:rPr>
            </w:pPr>
            <w:r>
              <w:rPr>
                <w:w w:val="95"/>
                <w:sz w:val="20"/>
              </w:rPr>
              <w:t>合计</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307" w:right="1290"/>
              <w:jc w:val="center"/>
              <w:rPr>
                <w:sz w:val="20"/>
              </w:rPr>
            </w:pPr>
            <w:r>
              <w:rPr>
                <w:sz w:val="20"/>
              </w:rPr>
              <w:t>629.52</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left="1307" w:right="1290"/>
              <w:jc w:val="center"/>
              <w:rPr>
                <w:sz w:val="20"/>
              </w:rPr>
            </w:pPr>
            <w:r>
              <w:rPr>
                <w:sz w:val="20"/>
              </w:rPr>
              <w:t>279.77</w:t>
            </w:r>
          </w:p>
        </w:tc>
        <w:tc>
          <w:tcPr>
            <w:tcW w:w="3451" w:type="dxa"/>
            <w:tcBorders>
              <w:top w:val="single" w:sz="4" w:space="0" w:color="000000"/>
              <w:left w:val="single" w:sz="4" w:space="0" w:color="000000"/>
              <w:bottom w:val="single" w:sz="4" w:space="0" w:color="000000"/>
            </w:tcBorders>
          </w:tcPr>
          <w:p w:rsidR="001C1D04" w:rsidRDefault="00460487">
            <w:pPr>
              <w:pStyle w:val="TableParagraph"/>
              <w:spacing w:before="113"/>
              <w:ind w:left="1308" w:right="1284"/>
              <w:jc w:val="center"/>
              <w:rPr>
                <w:sz w:val="20"/>
              </w:rPr>
            </w:pPr>
            <w:r>
              <w:rPr>
                <w:sz w:val="20"/>
              </w:rPr>
              <w:t>349.75</w:t>
            </w:r>
          </w:p>
        </w:tc>
      </w:tr>
      <w:tr w:rsidR="001C1D04">
        <w:trPr>
          <w:trHeight w:val="465"/>
        </w:trPr>
        <w:tc>
          <w:tcPr>
            <w:tcW w:w="1414" w:type="dxa"/>
            <w:tcBorders>
              <w:top w:val="single" w:sz="4" w:space="0" w:color="000000"/>
              <w:bottom w:val="single" w:sz="4" w:space="0" w:color="000000"/>
              <w:right w:val="single" w:sz="4" w:space="0" w:color="000000"/>
            </w:tcBorders>
          </w:tcPr>
          <w:p w:rsidR="001C1D04" w:rsidRDefault="00460487">
            <w:pPr>
              <w:pStyle w:val="TableParagraph"/>
              <w:spacing w:before="113"/>
              <w:ind w:left="14"/>
              <w:rPr>
                <w:sz w:val="20"/>
              </w:rPr>
            </w:pPr>
            <w:r>
              <w:rPr>
                <w:sz w:val="20"/>
              </w:rPr>
              <w:t>208</w:t>
            </w:r>
          </w:p>
        </w:tc>
        <w:tc>
          <w:tcPr>
            <w:tcW w:w="222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19"/>
            </w:pPr>
            <w:r>
              <w:t>社会保障和就业支出</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620.27</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270.52</w:t>
            </w:r>
          </w:p>
        </w:tc>
        <w:tc>
          <w:tcPr>
            <w:tcW w:w="3451" w:type="dxa"/>
            <w:tcBorders>
              <w:top w:val="single" w:sz="4" w:space="0" w:color="000000"/>
              <w:left w:val="single" w:sz="4" w:space="0" w:color="000000"/>
              <w:bottom w:val="single" w:sz="4" w:space="0" w:color="000000"/>
            </w:tcBorders>
          </w:tcPr>
          <w:p w:rsidR="001C1D04" w:rsidRDefault="00460487">
            <w:pPr>
              <w:pStyle w:val="TableParagraph"/>
              <w:spacing w:before="113"/>
              <w:ind w:right="-15"/>
              <w:jc w:val="right"/>
              <w:rPr>
                <w:sz w:val="20"/>
              </w:rPr>
            </w:pPr>
            <w:r>
              <w:rPr>
                <w:sz w:val="20"/>
              </w:rPr>
              <w:t>349.75</w:t>
            </w:r>
          </w:p>
        </w:tc>
      </w:tr>
      <w:tr w:rsidR="001C1D04">
        <w:trPr>
          <w:trHeight w:val="465"/>
        </w:trPr>
        <w:tc>
          <w:tcPr>
            <w:tcW w:w="1414"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20805</w:t>
            </w:r>
          </w:p>
        </w:tc>
        <w:tc>
          <w:tcPr>
            <w:tcW w:w="222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19"/>
            </w:pPr>
            <w:r>
              <w:t>行政事业单位离退休</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
              <w:jc w:val="right"/>
              <w:rPr>
                <w:sz w:val="20"/>
              </w:rPr>
            </w:pPr>
            <w:r>
              <w:rPr>
                <w:sz w:val="20"/>
              </w:rPr>
              <w:t>8.44</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
              <w:jc w:val="right"/>
              <w:rPr>
                <w:sz w:val="20"/>
              </w:rPr>
            </w:pPr>
            <w:r>
              <w:rPr>
                <w:sz w:val="20"/>
              </w:rPr>
              <w:t>8.44</w:t>
            </w:r>
          </w:p>
        </w:tc>
        <w:tc>
          <w:tcPr>
            <w:tcW w:w="3451"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638"/>
        </w:trPr>
        <w:tc>
          <w:tcPr>
            <w:tcW w:w="1414" w:type="dxa"/>
            <w:tcBorders>
              <w:top w:val="single" w:sz="4" w:space="0" w:color="000000"/>
              <w:bottom w:val="single" w:sz="4" w:space="0" w:color="000000"/>
              <w:right w:val="single" w:sz="4" w:space="0" w:color="000000"/>
            </w:tcBorders>
          </w:tcPr>
          <w:p w:rsidR="001C1D04" w:rsidRDefault="00460487">
            <w:pPr>
              <w:pStyle w:val="TableParagraph"/>
              <w:spacing w:before="199"/>
              <w:ind w:left="14"/>
              <w:rPr>
                <w:rFonts w:ascii="Times New Roman"/>
              </w:rPr>
            </w:pPr>
            <w:r>
              <w:rPr>
                <w:rFonts w:ascii="Times New Roman"/>
              </w:rPr>
              <w:t>2080505</w:t>
            </w:r>
          </w:p>
        </w:tc>
        <w:tc>
          <w:tcPr>
            <w:tcW w:w="222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line="310" w:lineRule="atLeast"/>
              <w:ind w:left="19" w:right="211" w:firstLine="220"/>
            </w:pPr>
            <w:r>
              <w:rPr>
                <w:spacing w:val="-1"/>
              </w:rPr>
              <w:t>机关事业单位基本</w:t>
            </w:r>
            <w:r>
              <w:t>养老保险缴费支出</w:t>
            </w:r>
          </w:p>
        </w:tc>
        <w:tc>
          <w:tcPr>
            <w:tcW w:w="344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7"/>
              <w:rPr>
                <w:sz w:val="15"/>
              </w:rPr>
            </w:pPr>
          </w:p>
          <w:p w:rsidR="001C1D04" w:rsidRDefault="00460487">
            <w:pPr>
              <w:pStyle w:val="TableParagraph"/>
              <w:ind w:right="1"/>
              <w:jc w:val="right"/>
              <w:rPr>
                <w:sz w:val="20"/>
              </w:rPr>
            </w:pPr>
            <w:r>
              <w:rPr>
                <w:sz w:val="20"/>
              </w:rPr>
              <w:t>8.44</w:t>
            </w:r>
          </w:p>
        </w:tc>
        <w:tc>
          <w:tcPr>
            <w:tcW w:w="344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7"/>
              <w:rPr>
                <w:sz w:val="15"/>
              </w:rPr>
            </w:pPr>
          </w:p>
          <w:p w:rsidR="001C1D04" w:rsidRDefault="00460487">
            <w:pPr>
              <w:pStyle w:val="TableParagraph"/>
              <w:ind w:right="1"/>
              <w:jc w:val="right"/>
              <w:rPr>
                <w:sz w:val="20"/>
              </w:rPr>
            </w:pPr>
            <w:r>
              <w:rPr>
                <w:sz w:val="20"/>
              </w:rPr>
              <w:t>8.44</w:t>
            </w:r>
          </w:p>
        </w:tc>
        <w:tc>
          <w:tcPr>
            <w:tcW w:w="3451"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414"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w:t>
            </w:r>
          </w:p>
        </w:tc>
        <w:tc>
          <w:tcPr>
            <w:tcW w:w="222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99"/>
              <w:ind w:left="19"/>
            </w:pPr>
            <w:r>
              <w:t>残疾人事业</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right="-15"/>
              <w:jc w:val="right"/>
              <w:rPr>
                <w:sz w:val="20"/>
              </w:rPr>
            </w:pPr>
            <w:r>
              <w:rPr>
                <w:sz w:val="20"/>
              </w:rPr>
              <w:t>611.84</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right="-15"/>
              <w:jc w:val="right"/>
              <w:rPr>
                <w:sz w:val="20"/>
              </w:rPr>
            </w:pPr>
            <w:r>
              <w:rPr>
                <w:sz w:val="20"/>
              </w:rPr>
              <w:t>262.08</w:t>
            </w:r>
          </w:p>
        </w:tc>
        <w:tc>
          <w:tcPr>
            <w:tcW w:w="3451" w:type="dxa"/>
            <w:tcBorders>
              <w:top w:val="single" w:sz="4" w:space="0" w:color="000000"/>
              <w:left w:val="single" w:sz="4" w:space="0" w:color="000000"/>
              <w:bottom w:val="single" w:sz="4" w:space="0" w:color="000000"/>
            </w:tcBorders>
          </w:tcPr>
          <w:p w:rsidR="001C1D04" w:rsidRDefault="00460487">
            <w:pPr>
              <w:pStyle w:val="TableParagraph"/>
              <w:spacing w:before="112"/>
              <w:ind w:right="-15"/>
              <w:jc w:val="right"/>
              <w:rPr>
                <w:sz w:val="20"/>
              </w:rPr>
            </w:pPr>
            <w:r>
              <w:rPr>
                <w:sz w:val="20"/>
              </w:rPr>
              <w:t>349.76</w:t>
            </w:r>
          </w:p>
        </w:tc>
      </w:tr>
      <w:tr w:rsidR="001C1D04">
        <w:trPr>
          <w:trHeight w:val="465"/>
        </w:trPr>
        <w:tc>
          <w:tcPr>
            <w:tcW w:w="1414"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2081101</w:t>
            </w:r>
          </w:p>
        </w:tc>
        <w:tc>
          <w:tcPr>
            <w:tcW w:w="222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99"/>
              <w:ind w:left="240"/>
            </w:pPr>
            <w:r>
              <w:t>行政运行</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right="1"/>
              <w:jc w:val="right"/>
              <w:rPr>
                <w:sz w:val="20"/>
              </w:rPr>
            </w:pPr>
            <w:r>
              <w:rPr>
                <w:sz w:val="20"/>
              </w:rPr>
              <w:t>52.36</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right="-15"/>
              <w:jc w:val="right"/>
              <w:rPr>
                <w:sz w:val="20"/>
              </w:rPr>
            </w:pPr>
            <w:r>
              <w:rPr>
                <w:sz w:val="20"/>
              </w:rPr>
              <w:t>52.36</w:t>
            </w:r>
          </w:p>
        </w:tc>
        <w:tc>
          <w:tcPr>
            <w:tcW w:w="3451"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414"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2081103</w:t>
            </w:r>
          </w:p>
        </w:tc>
        <w:tc>
          <w:tcPr>
            <w:tcW w:w="222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40"/>
            </w:pPr>
            <w:r>
              <w:t>机关服务</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right="1"/>
              <w:jc w:val="right"/>
              <w:rPr>
                <w:sz w:val="20"/>
              </w:rPr>
            </w:pPr>
            <w:r>
              <w:rPr>
                <w:sz w:val="20"/>
              </w:rPr>
              <w:t>5.84</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right="1"/>
              <w:jc w:val="right"/>
              <w:rPr>
                <w:sz w:val="20"/>
              </w:rPr>
            </w:pPr>
            <w:r>
              <w:rPr>
                <w:sz w:val="20"/>
              </w:rPr>
              <w:t>5.84</w:t>
            </w:r>
          </w:p>
        </w:tc>
        <w:tc>
          <w:tcPr>
            <w:tcW w:w="3451"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414"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2081104</w:t>
            </w:r>
          </w:p>
        </w:tc>
        <w:tc>
          <w:tcPr>
            <w:tcW w:w="222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40"/>
            </w:pPr>
            <w:r>
              <w:t>残疾人康复</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349.76</w:t>
            </w:r>
          </w:p>
        </w:tc>
        <w:tc>
          <w:tcPr>
            <w:tcW w:w="3449"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3451" w:type="dxa"/>
            <w:tcBorders>
              <w:top w:val="single" w:sz="4" w:space="0" w:color="000000"/>
              <w:left w:val="single" w:sz="4" w:space="0" w:color="000000"/>
              <w:bottom w:val="single" w:sz="4" w:space="0" w:color="000000"/>
            </w:tcBorders>
          </w:tcPr>
          <w:p w:rsidR="001C1D04" w:rsidRDefault="00460487">
            <w:pPr>
              <w:pStyle w:val="TableParagraph"/>
              <w:spacing w:before="113"/>
              <w:ind w:right="-15"/>
              <w:jc w:val="right"/>
              <w:rPr>
                <w:sz w:val="20"/>
              </w:rPr>
            </w:pPr>
            <w:r>
              <w:rPr>
                <w:sz w:val="20"/>
              </w:rPr>
              <w:t>349.76</w:t>
            </w:r>
          </w:p>
        </w:tc>
      </w:tr>
      <w:tr w:rsidR="001C1D04">
        <w:trPr>
          <w:trHeight w:val="463"/>
        </w:trPr>
        <w:tc>
          <w:tcPr>
            <w:tcW w:w="1414" w:type="dxa"/>
            <w:tcBorders>
              <w:top w:val="single" w:sz="4" w:space="0" w:color="000000"/>
              <w:bottom w:val="single" w:sz="4" w:space="0" w:color="000000"/>
              <w:right w:val="single" w:sz="4" w:space="0" w:color="000000"/>
            </w:tcBorders>
          </w:tcPr>
          <w:p w:rsidR="001C1D04" w:rsidRDefault="00460487">
            <w:pPr>
              <w:pStyle w:val="TableParagraph"/>
              <w:spacing w:before="112"/>
              <w:ind w:left="14"/>
              <w:rPr>
                <w:rFonts w:ascii="Times New Roman"/>
              </w:rPr>
            </w:pPr>
            <w:r>
              <w:rPr>
                <w:rFonts w:ascii="Times New Roman"/>
              </w:rPr>
              <w:t>2081105</w:t>
            </w:r>
          </w:p>
        </w:tc>
        <w:tc>
          <w:tcPr>
            <w:tcW w:w="222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00"/>
              <w:ind w:left="240"/>
            </w:pPr>
            <w:r>
              <w:t>残疾人就业和扶贫</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
              <w:jc w:val="right"/>
              <w:rPr>
                <w:sz w:val="20"/>
              </w:rPr>
            </w:pPr>
            <w:r>
              <w:rPr>
                <w:sz w:val="20"/>
              </w:rPr>
              <w:t>20.61</w:t>
            </w:r>
          </w:p>
        </w:tc>
        <w:tc>
          <w:tcPr>
            <w:tcW w:w="34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3"/>
              <w:ind w:right="-15"/>
              <w:jc w:val="right"/>
              <w:rPr>
                <w:sz w:val="20"/>
              </w:rPr>
            </w:pPr>
            <w:r>
              <w:rPr>
                <w:sz w:val="20"/>
              </w:rPr>
              <w:t>20.61</w:t>
            </w:r>
          </w:p>
        </w:tc>
        <w:tc>
          <w:tcPr>
            <w:tcW w:w="3451"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bl>
    <w:p w:rsidR="001C1D04" w:rsidRDefault="001C1D04">
      <w:pPr>
        <w:rPr>
          <w:rFonts w:ascii="Times New Roman"/>
          <w:sz w:val="20"/>
        </w:rPr>
        <w:sectPr w:rsidR="001C1D04">
          <w:type w:val="continuous"/>
          <w:pgSz w:w="16840" w:h="11910" w:orient="landscape"/>
          <w:pgMar w:top="1580" w:right="580" w:bottom="280" w:left="580" w:header="720" w:footer="72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spacing w:before="2"/>
        <w:rPr>
          <w:sz w:val="14"/>
        </w:rPr>
      </w:pP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225"/>
        <w:gridCol w:w="3449"/>
        <w:gridCol w:w="3449"/>
        <w:gridCol w:w="3451"/>
      </w:tblGrid>
      <w:tr w:rsidR="001C1D04">
        <w:trPr>
          <w:trHeight w:val="465"/>
        </w:trPr>
        <w:tc>
          <w:tcPr>
            <w:tcW w:w="1414" w:type="dxa"/>
            <w:tcBorders>
              <w:left w:val="single" w:sz="8" w:space="0" w:color="000000"/>
            </w:tcBorders>
          </w:tcPr>
          <w:p w:rsidR="001C1D04" w:rsidRDefault="00460487">
            <w:pPr>
              <w:pStyle w:val="TableParagraph"/>
              <w:spacing w:before="112"/>
              <w:ind w:left="14"/>
              <w:rPr>
                <w:rFonts w:ascii="Times New Roman"/>
              </w:rPr>
            </w:pPr>
            <w:r>
              <w:rPr>
                <w:rFonts w:ascii="Times New Roman"/>
              </w:rPr>
              <w:t>2081199</w:t>
            </w:r>
          </w:p>
        </w:tc>
        <w:tc>
          <w:tcPr>
            <w:tcW w:w="2225" w:type="dxa"/>
          </w:tcPr>
          <w:p w:rsidR="001C1D04" w:rsidRDefault="00460487">
            <w:pPr>
              <w:pStyle w:val="TableParagraph"/>
              <w:spacing w:before="100"/>
              <w:ind w:left="19"/>
            </w:pPr>
            <w:r>
              <w:t>其他残疾人事业支出</w:t>
            </w:r>
          </w:p>
        </w:tc>
        <w:tc>
          <w:tcPr>
            <w:tcW w:w="3449" w:type="dxa"/>
          </w:tcPr>
          <w:p w:rsidR="001C1D04" w:rsidRDefault="00460487">
            <w:pPr>
              <w:pStyle w:val="TableParagraph"/>
              <w:spacing w:before="112"/>
              <w:ind w:right="-15"/>
              <w:jc w:val="right"/>
              <w:rPr>
                <w:sz w:val="20"/>
              </w:rPr>
            </w:pPr>
            <w:r>
              <w:rPr>
                <w:sz w:val="20"/>
              </w:rPr>
              <w:t>183.27</w:t>
            </w:r>
          </w:p>
        </w:tc>
        <w:tc>
          <w:tcPr>
            <w:tcW w:w="3449" w:type="dxa"/>
          </w:tcPr>
          <w:p w:rsidR="001C1D04" w:rsidRDefault="00460487">
            <w:pPr>
              <w:pStyle w:val="TableParagraph"/>
              <w:spacing w:before="112"/>
              <w:ind w:right="-15"/>
              <w:jc w:val="right"/>
              <w:rPr>
                <w:sz w:val="20"/>
              </w:rPr>
            </w:pPr>
            <w:r>
              <w:rPr>
                <w:sz w:val="20"/>
              </w:rPr>
              <w:t>183.27</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638"/>
        </w:trPr>
        <w:tc>
          <w:tcPr>
            <w:tcW w:w="1414" w:type="dxa"/>
            <w:tcBorders>
              <w:left w:val="single" w:sz="8" w:space="0" w:color="000000"/>
            </w:tcBorders>
          </w:tcPr>
          <w:p w:rsidR="001C1D04" w:rsidRDefault="00460487">
            <w:pPr>
              <w:pStyle w:val="TableParagraph"/>
              <w:spacing w:before="43"/>
              <w:ind w:left="14"/>
              <w:rPr>
                <w:rFonts w:ascii="Times New Roman"/>
              </w:rPr>
            </w:pPr>
            <w:r>
              <w:rPr>
                <w:rFonts w:ascii="Times New Roman"/>
              </w:rPr>
              <w:t>210</w:t>
            </w:r>
          </w:p>
        </w:tc>
        <w:tc>
          <w:tcPr>
            <w:tcW w:w="2225" w:type="dxa"/>
          </w:tcPr>
          <w:p w:rsidR="001C1D04" w:rsidRDefault="00460487">
            <w:pPr>
              <w:pStyle w:val="TableParagraph"/>
              <w:spacing w:line="310" w:lineRule="atLeast"/>
              <w:ind w:left="19" w:right="213"/>
            </w:pPr>
            <w:r>
              <w:rPr>
                <w:spacing w:val="-1"/>
              </w:rPr>
              <w:t>医疗卫生与计划生育</w:t>
            </w:r>
            <w:r>
              <w:t>支出</w:t>
            </w:r>
          </w:p>
        </w:tc>
        <w:tc>
          <w:tcPr>
            <w:tcW w:w="3449" w:type="dxa"/>
          </w:tcPr>
          <w:p w:rsidR="001C1D04" w:rsidRDefault="001C1D04">
            <w:pPr>
              <w:pStyle w:val="TableParagraph"/>
              <w:spacing w:before="7"/>
              <w:rPr>
                <w:sz w:val="15"/>
              </w:rPr>
            </w:pPr>
          </w:p>
          <w:p w:rsidR="001C1D04" w:rsidRDefault="00460487">
            <w:pPr>
              <w:pStyle w:val="TableParagraph"/>
              <w:ind w:right="1"/>
              <w:jc w:val="right"/>
              <w:rPr>
                <w:sz w:val="20"/>
              </w:rPr>
            </w:pPr>
            <w:r>
              <w:rPr>
                <w:sz w:val="20"/>
              </w:rPr>
              <w:t>2.53</w:t>
            </w:r>
          </w:p>
        </w:tc>
        <w:tc>
          <w:tcPr>
            <w:tcW w:w="3449" w:type="dxa"/>
          </w:tcPr>
          <w:p w:rsidR="001C1D04" w:rsidRDefault="001C1D04">
            <w:pPr>
              <w:pStyle w:val="TableParagraph"/>
              <w:spacing w:before="7"/>
              <w:rPr>
                <w:sz w:val="15"/>
              </w:rPr>
            </w:pPr>
          </w:p>
          <w:p w:rsidR="001C1D04" w:rsidRDefault="00460487">
            <w:pPr>
              <w:pStyle w:val="TableParagraph"/>
              <w:ind w:right="1"/>
              <w:jc w:val="right"/>
              <w:rPr>
                <w:sz w:val="20"/>
              </w:rPr>
            </w:pPr>
            <w:r>
              <w:rPr>
                <w:sz w:val="20"/>
              </w:rPr>
              <w:t>2.53</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414" w:type="dxa"/>
            <w:tcBorders>
              <w:left w:val="single" w:sz="8" w:space="0" w:color="000000"/>
            </w:tcBorders>
          </w:tcPr>
          <w:p w:rsidR="001C1D04" w:rsidRDefault="00460487">
            <w:pPr>
              <w:pStyle w:val="TableParagraph"/>
              <w:spacing w:before="112"/>
              <w:ind w:left="14"/>
              <w:rPr>
                <w:sz w:val="20"/>
              </w:rPr>
            </w:pPr>
            <w:r>
              <w:rPr>
                <w:sz w:val="20"/>
              </w:rPr>
              <w:t>21011</w:t>
            </w:r>
          </w:p>
        </w:tc>
        <w:tc>
          <w:tcPr>
            <w:tcW w:w="2225" w:type="dxa"/>
          </w:tcPr>
          <w:p w:rsidR="001C1D04" w:rsidRDefault="00460487">
            <w:pPr>
              <w:pStyle w:val="TableParagraph"/>
              <w:spacing w:before="99"/>
              <w:ind w:left="19"/>
            </w:pPr>
            <w:r>
              <w:t>行政事业单位医疗</w:t>
            </w:r>
          </w:p>
        </w:tc>
        <w:tc>
          <w:tcPr>
            <w:tcW w:w="3449" w:type="dxa"/>
          </w:tcPr>
          <w:p w:rsidR="001C1D04" w:rsidRDefault="00460487">
            <w:pPr>
              <w:pStyle w:val="TableParagraph"/>
              <w:spacing w:before="112"/>
              <w:ind w:right="1"/>
              <w:jc w:val="right"/>
              <w:rPr>
                <w:sz w:val="20"/>
              </w:rPr>
            </w:pPr>
            <w:r>
              <w:rPr>
                <w:sz w:val="20"/>
              </w:rPr>
              <w:t>2.53</w:t>
            </w:r>
          </w:p>
        </w:tc>
        <w:tc>
          <w:tcPr>
            <w:tcW w:w="3449" w:type="dxa"/>
          </w:tcPr>
          <w:p w:rsidR="001C1D04" w:rsidRDefault="00460487">
            <w:pPr>
              <w:pStyle w:val="TableParagraph"/>
              <w:spacing w:before="112"/>
              <w:ind w:right="1"/>
              <w:jc w:val="right"/>
              <w:rPr>
                <w:sz w:val="20"/>
              </w:rPr>
            </w:pPr>
            <w:r>
              <w:rPr>
                <w:sz w:val="20"/>
              </w:rPr>
              <w:t>2.53</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638"/>
        </w:trPr>
        <w:tc>
          <w:tcPr>
            <w:tcW w:w="1414" w:type="dxa"/>
            <w:tcBorders>
              <w:left w:val="single" w:sz="8" w:space="0" w:color="000000"/>
            </w:tcBorders>
          </w:tcPr>
          <w:p w:rsidR="001C1D04" w:rsidRDefault="001C1D04">
            <w:pPr>
              <w:pStyle w:val="TableParagraph"/>
              <w:spacing w:before="6"/>
              <w:rPr>
                <w:sz w:val="15"/>
              </w:rPr>
            </w:pPr>
          </w:p>
          <w:p w:rsidR="001C1D04" w:rsidRDefault="00460487">
            <w:pPr>
              <w:pStyle w:val="TableParagraph"/>
              <w:ind w:left="14"/>
              <w:rPr>
                <w:sz w:val="20"/>
              </w:rPr>
            </w:pPr>
            <w:r>
              <w:rPr>
                <w:sz w:val="20"/>
              </w:rPr>
              <w:t>2101199</w:t>
            </w:r>
          </w:p>
        </w:tc>
        <w:tc>
          <w:tcPr>
            <w:tcW w:w="2225" w:type="dxa"/>
          </w:tcPr>
          <w:p w:rsidR="001C1D04" w:rsidRDefault="00460487">
            <w:pPr>
              <w:pStyle w:val="TableParagraph"/>
              <w:spacing w:line="310" w:lineRule="atLeast"/>
              <w:ind w:left="19" w:right="211" w:firstLine="220"/>
            </w:pPr>
            <w:r>
              <w:rPr>
                <w:spacing w:val="-1"/>
              </w:rPr>
              <w:t>其他行政事业单位</w:t>
            </w:r>
            <w:r>
              <w:t>医疗支出</w:t>
            </w:r>
          </w:p>
        </w:tc>
        <w:tc>
          <w:tcPr>
            <w:tcW w:w="3449" w:type="dxa"/>
          </w:tcPr>
          <w:p w:rsidR="001C1D04" w:rsidRDefault="001C1D04">
            <w:pPr>
              <w:pStyle w:val="TableParagraph"/>
              <w:spacing w:before="6"/>
              <w:rPr>
                <w:sz w:val="15"/>
              </w:rPr>
            </w:pPr>
          </w:p>
          <w:p w:rsidR="001C1D04" w:rsidRDefault="00460487">
            <w:pPr>
              <w:pStyle w:val="TableParagraph"/>
              <w:ind w:right="1"/>
              <w:jc w:val="right"/>
              <w:rPr>
                <w:sz w:val="20"/>
              </w:rPr>
            </w:pPr>
            <w:r>
              <w:rPr>
                <w:sz w:val="20"/>
              </w:rPr>
              <w:t>2.53</w:t>
            </w:r>
          </w:p>
        </w:tc>
        <w:tc>
          <w:tcPr>
            <w:tcW w:w="3449" w:type="dxa"/>
          </w:tcPr>
          <w:p w:rsidR="001C1D04" w:rsidRDefault="001C1D04">
            <w:pPr>
              <w:pStyle w:val="TableParagraph"/>
              <w:spacing w:before="6"/>
              <w:rPr>
                <w:sz w:val="15"/>
              </w:rPr>
            </w:pPr>
          </w:p>
          <w:p w:rsidR="001C1D04" w:rsidRDefault="00460487">
            <w:pPr>
              <w:pStyle w:val="TableParagraph"/>
              <w:ind w:right="1"/>
              <w:jc w:val="right"/>
              <w:rPr>
                <w:sz w:val="20"/>
              </w:rPr>
            </w:pPr>
            <w:r>
              <w:rPr>
                <w:sz w:val="20"/>
              </w:rPr>
              <w:t>2.53</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414" w:type="dxa"/>
            <w:tcBorders>
              <w:left w:val="single" w:sz="8" w:space="0" w:color="000000"/>
            </w:tcBorders>
          </w:tcPr>
          <w:p w:rsidR="001C1D04" w:rsidRDefault="00460487">
            <w:pPr>
              <w:pStyle w:val="TableParagraph"/>
              <w:spacing w:before="111"/>
              <w:ind w:left="14"/>
              <w:rPr>
                <w:sz w:val="20"/>
              </w:rPr>
            </w:pPr>
            <w:r>
              <w:rPr>
                <w:sz w:val="20"/>
              </w:rPr>
              <w:t>213</w:t>
            </w:r>
          </w:p>
        </w:tc>
        <w:tc>
          <w:tcPr>
            <w:tcW w:w="2225" w:type="dxa"/>
          </w:tcPr>
          <w:p w:rsidR="001C1D04" w:rsidRDefault="00460487">
            <w:pPr>
              <w:pStyle w:val="TableParagraph"/>
              <w:spacing w:before="101"/>
              <w:ind w:left="19"/>
            </w:pPr>
            <w:r>
              <w:t>农林水支出</w:t>
            </w:r>
          </w:p>
        </w:tc>
        <w:tc>
          <w:tcPr>
            <w:tcW w:w="3449" w:type="dxa"/>
          </w:tcPr>
          <w:p w:rsidR="001C1D04" w:rsidRDefault="00460487">
            <w:pPr>
              <w:pStyle w:val="TableParagraph"/>
              <w:spacing w:before="111"/>
              <w:ind w:right="-15"/>
              <w:jc w:val="right"/>
              <w:rPr>
                <w:sz w:val="20"/>
              </w:rPr>
            </w:pPr>
            <w:r>
              <w:rPr>
                <w:sz w:val="20"/>
              </w:rPr>
              <w:t>1.5</w:t>
            </w:r>
          </w:p>
        </w:tc>
        <w:tc>
          <w:tcPr>
            <w:tcW w:w="3449" w:type="dxa"/>
          </w:tcPr>
          <w:p w:rsidR="001C1D04" w:rsidRDefault="00460487">
            <w:pPr>
              <w:pStyle w:val="TableParagraph"/>
              <w:spacing w:before="111"/>
              <w:ind w:right="-15"/>
              <w:jc w:val="right"/>
              <w:rPr>
                <w:sz w:val="20"/>
              </w:rPr>
            </w:pPr>
            <w:r>
              <w:rPr>
                <w:sz w:val="20"/>
              </w:rPr>
              <w:t>1.5</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414" w:type="dxa"/>
            <w:tcBorders>
              <w:left w:val="single" w:sz="8" w:space="0" w:color="000000"/>
            </w:tcBorders>
          </w:tcPr>
          <w:p w:rsidR="001C1D04" w:rsidRDefault="00460487">
            <w:pPr>
              <w:pStyle w:val="TableParagraph"/>
              <w:spacing w:before="113"/>
              <w:ind w:left="14"/>
              <w:rPr>
                <w:rFonts w:ascii="Times New Roman"/>
              </w:rPr>
            </w:pPr>
            <w:r>
              <w:rPr>
                <w:rFonts w:ascii="Times New Roman"/>
              </w:rPr>
              <w:t>21305</w:t>
            </w:r>
          </w:p>
        </w:tc>
        <w:tc>
          <w:tcPr>
            <w:tcW w:w="2225" w:type="dxa"/>
          </w:tcPr>
          <w:p w:rsidR="001C1D04" w:rsidRDefault="00460487">
            <w:pPr>
              <w:pStyle w:val="TableParagraph"/>
              <w:spacing w:before="101"/>
              <w:ind w:left="19"/>
            </w:pPr>
            <w:r>
              <w:t>扶贫</w:t>
            </w:r>
          </w:p>
        </w:tc>
        <w:tc>
          <w:tcPr>
            <w:tcW w:w="3449" w:type="dxa"/>
          </w:tcPr>
          <w:p w:rsidR="001C1D04" w:rsidRDefault="00460487">
            <w:pPr>
              <w:pStyle w:val="TableParagraph"/>
              <w:spacing w:before="111"/>
              <w:ind w:right="-15"/>
              <w:jc w:val="right"/>
              <w:rPr>
                <w:sz w:val="20"/>
              </w:rPr>
            </w:pPr>
            <w:r>
              <w:rPr>
                <w:sz w:val="20"/>
              </w:rPr>
              <w:t>1.5</w:t>
            </w:r>
          </w:p>
        </w:tc>
        <w:tc>
          <w:tcPr>
            <w:tcW w:w="3449" w:type="dxa"/>
          </w:tcPr>
          <w:p w:rsidR="001C1D04" w:rsidRDefault="00460487">
            <w:pPr>
              <w:pStyle w:val="TableParagraph"/>
              <w:spacing w:before="111"/>
              <w:ind w:right="-15"/>
              <w:jc w:val="right"/>
              <w:rPr>
                <w:sz w:val="20"/>
              </w:rPr>
            </w:pPr>
            <w:r>
              <w:rPr>
                <w:sz w:val="20"/>
              </w:rPr>
              <w:t>1.5</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414" w:type="dxa"/>
            <w:tcBorders>
              <w:left w:val="single" w:sz="8" w:space="0" w:color="000000"/>
            </w:tcBorders>
          </w:tcPr>
          <w:p w:rsidR="001C1D04" w:rsidRDefault="00460487">
            <w:pPr>
              <w:pStyle w:val="TableParagraph"/>
              <w:spacing w:before="113"/>
              <w:ind w:left="14"/>
              <w:rPr>
                <w:rFonts w:ascii="Times New Roman"/>
              </w:rPr>
            </w:pPr>
            <w:r>
              <w:rPr>
                <w:rFonts w:ascii="Times New Roman"/>
              </w:rPr>
              <w:t>2130599</w:t>
            </w:r>
          </w:p>
        </w:tc>
        <w:tc>
          <w:tcPr>
            <w:tcW w:w="2225" w:type="dxa"/>
          </w:tcPr>
          <w:p w:rsidR="001C1D04" w:rsidRDefault="00460487">
            <w:pPr>
              <w:pStyle w:val="TableParagraph"/>
              <w:spacing w:before="101"/>
              <w:ind w:left="19"/>
            </w:pPr>
            <w:r>
              <w:t>其他扶贫支出</w:t>
            </w:r>
          </w:p>
        </w:tc>
        <w:tc>
          <w:tcPr>
            <w:tcW w:w="3449" w:type="dxa"/>
          </w:tcPr>
          <w:p w:rsidR="001C1D04" w:rsidRDefault="00460487">
            <w:pPr>
              <w:pStyle w:val="TableParagraph"/>
              <w:spacing w:before="111"/>
              <w:ind w:right="-15"/>
              <w:jc w:val="right"/>
              <w:rPr>
                <w:sz w:val="20"/>
              </w:rPr>
            </w:pPr>
            <w:r>
              <w:rPr>
                <w:sz w:val="20"/>
              </w:rPr>
              <w:t>1.5</w:t>
            </w:r>
          </w:p>
        </w:tc>
        <w:tc>
          <w:tcPr>
            <w:tcW w:w="3449" w:type="dxa"/>
          </w:tcPr>
          <w:p w:rsidR="001C1D04" w:rsidRDefault="00460487">
            <w:pPr>
              <w:pStyle w:val="TableParagraph"/>
              <w:spacing w:before="111"/>
              <w:ind w:right="-15"/>
              <w:jc w:val="right"/>
              <w:rPr>
                <w:sz w:val="20"/>
              </w:rPr>
            </w:pPr>
            <w:r>
              <w:rPr>
                <w:sz w:val="20"/>
              </w:rPr>
              <w:t>1.5</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414" w:type="dxa"/>
            <w:tcBorders>
              <w:left w:val="single" w:sz="8" w:space="0" w:color="000000"/>
            </w:tcBorders>
          </w:tcPr>
          <w:p w:rsidR="001C1D04" w:rsidRDefault="00460487">
            <w:pPr>
              <w:pStyle w:val="TableParagraph"/>
              <w:spacing w:before="113"/>
              <w:ind w:left="14"/>
              <w:rPr>
                <w:rFonts w:ascii="Times New Roman"/>
              </w:rPr>
            </w:pPr>
            <w:r>
              <w:rPr>
                <w:rFonts w:ascii="Times New Roman"/>
              </w:rPr>
              <w:t>221</w:t>
            </w:r>
          </w:p>
        </w:tc>
        <w:tc>
          <w:tcPr>
            <w:tcW w:w="2225" w:type="dxa"/>
          </w:tcPr>
          <w:p w:rsidR="001C1D04" w:rsidRDefault="00460487">
            <w:pPr>
              <w:pStyle w:val="TableParagraph"/>
              <w:spacing w:before="99"/>
              <w:ind w:left="19"/>
            </w:pPr>
            <w:r>
              <w:t>住房保障支出</w:t>
            </w:r>
          </w:p>
        </w:tc>
        <w:tc>
          <w:tcPr>
            <w:tcW w:w="3449" w:type="dxa"/>
          </w:tcPr>
          <w:p w:rsidR="001C1D04" w:rsidRDefault="00460487">
            <w:pPr>
              <w:pStyle w:val="TableParagraph"/>
              <w:spacing w:before="111"/>
              <w:ind w:right="1"/>
              <w:jc w:val="right"/>
              <w:rPr>
                <w:sz w:val="20"/>
              </w:rPr>
            </w:pPr>
            <w:r>
              <w:rPr>
                <w:sz w:val="20"/>
              </w:rPr>
              <w:t>4.22</w:t>
            </w:r>
          </w:p>
        </w:tc>
        <w:tc>
          <w:tcPr>
            <w:tcW w:w="3449" w:type="dxa"/>
          </w:tcPr>
          <w:p w:rsidR="001C1D04" w:rsidRDefault="00460487">
            <w:pPr>
              <w:pStyle w:val="TableParagraph"/>
              <w:spacing w:before="111"/>
              <w:ind w:right="1"/>
              <w:jc w:val="right"/>
              <w:rPr>
                <w:sz w:val="20"/>
              </w:rPr>
            </w:pPr>
            <w:r>
              <w:rPr>
                <w:sz w:val="20"/>
              </w:rPr>
              <w:t>4.22</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638"/>
        </w:trPr>
        <w:tc>
          <w:tcPr>
            <w:tcW w:w="1414" w:type="dxa"/>
            <w:tcBorders>
              <w:left w:val="single" w:sz="8" w:space="0" w:color="000000"/>
            </w:tcBorders>
          </w:tcPr>
          <w:p w:rsidR="001C1D04" w:rsidRDefault="001C1D04">
            <w:pPr>
              <w:pStyle w:val="TableParagraph"/>
              <w:spacing w:before="6"/>
              <w:rPr>
                <w:sz w:val="15"/>
              </w:rPr>
            </w:pPr>
          </w:p>
          <w:p w:rsidR="001C1D04" w:rsidRDefault="00460487">
            <w:pPr>
              <w:pStyle w:val="TableParagraph"/>
              <w:ind w:left="14"/>
              <w:rPr>
                <w:sz w:val="20"/>
              </w:rPr>
            </w:pPr>
            <w:r>
              <w:rPr>
                <w:sz w:val="20"/>
              </w:rPr>
              <w:t>22102</w:t>
            </w:r>
          </w:p>
        </w:tc>
        <w:tc>
          <w:tcPr>
            <w:tcW w:w="2225" w:type="dxa"/>
          </w:tcPr>
          <w:p w:rsidR="001C1D04" w:rsidRDefault="00460487">
            <w:pPr>
              <w:pStyle w:val="TableParagraph"/>
              <w:spacing w:before="32"/>
              <w:ind w:left="19"/>
            </w:pPr>
            <w:r>
              <w:t>住房改革支出</w:t>
            </w:r>
          </w:p>
        </w:tc>
        <w:tc>
          <w:tcPr>
            <w:tcW w:w="3449" w:type="dxa"/>
          </w:tcPr>
          <w:p w:rsidR="001C1D04" w:rsidRDefault="001C1D04">
            <w:pPr>
              <w:pStyle w:val="TableParagraph"/>
              <w:spacing w:before="6"/>
              <w:rPr>
                <w:sz w:val="15"/>
              </w:rPr>
            </w:pPr>
          </w:p>
          <w:p w:rsidR="001C1D04" w:rsidRDefault="00460487">
            <w:pPr>
              <w:pStyle w:val="TableParagraph"/>
              <w:ind w:right="1"/>
              <w:jc w:val="right"/>
              <w:rPr>
                <w:sz w:val="20"/>
              </w:rPr>
            </w:pPr>
            <w:r>
              <w:rPr>
                <w:sz w:val="20"/>
              </w:rPr>
              <w:t>4.22</w:t>
            </w:r>
          </w:p>
        </w:tc>
        <w:tc>
          <w:tcPr>
            <w:tcW w:w="3449" w:type="dxa"/>
          </w:tcPr>
          <w:p w:rsidR="001C1D04" w:rsidRDefault="001C1D04">
            <w:pPr>
              <w:pStyle w:val="TableParagraph"/>
              <w:spacing w:before="6"/>
              <w:rPr>
                <w:sz w:val="15"/>
              </w:rPr>
            </w:pPr>
          </w:p>
          <w:p w:rsidR="001C1D04" w:rsidRDefault="00460487">
            <w:pPr>
              <w:pStyle w:val="TableParagraph"/>
              <w:ind w:right="1"/>
              <w:jc w:val="right"/>
              <w:rPr>
                <w:sz w:val="20"/>
              </w:rPr>
            </w:pPr>
            <w:r>
              <w:rPr>
                <w:sz w:val="20"/>
              </w:rPr>
              <w:t>4.22</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639"/>
        </w:trPr>
        <w:tc>
          <w:tcPr>
            <w:tcW w:w="1414" w:type="dxa"/>
            <w:tcBorders>
              <w:left w:val="single" w:sz="8" w:space="0" w:color="000000"/>
            </w:tcBorders>
          </w:tcPr>
          <w:p w:rsidR="001C1D04" w:rsidRDefault="001C1D04">
            <w:pPr>
              <w:pStyle w:val="TableParagraph"/>
              <w:spacing w:before="7"/>
              <w:rPr>
                <w:sz w:val="15"/>
              </w:rPr>
            </w:pPr>
          </w:p>
          <w:p w:rsidR="001C1D04" w:rsidRDefault="00460487">
            <w:pPr>
              <w:pStyle w:val="TableParagraph"/>
              <w:ind w:left="14"/>
              <w:rPr>
                <w:sz w:val="20"/>
              </w:rPr>
            </w:pPr>
            <w:r>
              <w:rPr>
                <w:sz w:val="20"/>
              </w:rPr>
              <w:t>2210201</w:t>
            </w:r>
          </w:p>
        </w:tc>
        <w:tc>
          <w:tcPr>
            <w:tcW w:w="2225" w:type="dxa"/>
          </w:tcPr>
          <w:p w:rsidR="001C1D04" w:rsidRDefault="00460487">
            <w:pPr>
              <w:pStyle w:val="TableParagraph"/>
              <w:spacing w:before="31"/>
              <w:ind w:left="240"/>
            </w:pPr>
            <w:r>
              <w:t>住房公积金</w:t>
            </w:r>
          </w:p>
        </w:tc>
        <w:tc>
          <w:tcPr>
            <w:tcW w:w="3449" w:type="dxa"/>
          </w:tcPr>
          <w:p w:rsidR="001C1D04" w:rsidRDefault="001C1D04">
            <w:pPr>
              <w:pStyle w:val="TableParagraph"/>
              <w:spacing w:before="7"/>
              <w:rPr>
                <w:sz w:val="15"/>
              </w:rPr>
            </w:pPr>
          </w:p>
          <w:p w:rsidR="001C1D04" w:rsidRDefault="00460487">
            <w:pPr>
              <w:pStyle w:val="TableParagraph"/>
              <w:ind w:right="1"/>
              <w:jc w:val="right"/>
              <w:rPr>
                <w:sz w:val="20"/>
              </w:rPr>
            </w:pPr>
            <w:r>
              <w:rPr>
                <w:sz w:val="20"/>
              </w:rPr>
              <w:t>4.22</w:t>
            </w:r>
          </w:p>
        </w:tc>
        <w:tc>
          <w:tcPr>
            <w:tcW w:w="3449" w:type="dxa"/>
          </w:tcPr>
          <w:p w:rsidR="001C1D04" w:rsidRDefault="001C1D04">
            <w:pPr>
              <w:pStyle w:val="TableParagraph"/>
              <w:spacing w:before="7"/>
              <w:rPr>
                <w:sz w:val="15"/>
              </w:rPr>
            </w:pPr>
          </w:p>
          <w:p w:rsidR="001C1D04" w:rsidRDefault="00460487">
            <w:pPr>
              <w:pStyle w:val="TableParagraph"/>
              <w:ind w:right="1"/>
              <w:jc w:val="right"/>
              <w:rPr>
                <w:sz w:val="20"/>
              </w:rPr>
            </w:pPr>
            <w:r>
              <w:rPr>
                <w:sz w:val="20"/>
              </w:rPr>
              <w:t>4.22</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414" w:type="dxa"/>
            <w:tcBorders>
              <w:left w:val="single" w:sz="8" w:space="0" w:color="000000"/>
            </w:tcBorders>
          </w:tcPr>
          <w:p w:rsidR="001C1D04" w:rsidRDefault="00460487">
            <w:pPr>
              <w:pStyle w:val="TableParagraph"/>
              <w:spacing w:before="112"/>
              <w:ind w:left="14"/>
              <w:rPr>
                <w:sz w:val="20"/>
              </w:rPr>
            </w:pPr>
            <w:r>
              <w:rPr>
                <w:sz w:val="20"/>
              </w:rPr>
              <w:t>229</w:t>
            </w:r>
          </w:p>
        </w:tc>
        <w:tc>
          <w:tcPr>
            <w:tcW w:w="2225" w:type="dxa"/>
          </w:tcPr>
          <w:p w:rsidR="001C1D04" w:rsidRDefault="00460487">
            <w:pPr>
              <w:pStyle w:val="TableParagraph"/>
              <w:spacing w:before="99"/>
              <w:ind w:left="19"/>
            </w:pPr>
            <w:r>
              <w:t>其他支出</w:t>
            </w:r>
          </w:p>
        </w:tc>
        <w:tc>
          <w:tcPr>
            <w:tcW w:w="3449" w:type="dxa"/>
          </w:tcPr>
          <w:p w:rsidR="001C1D04" w:rsidRDefault="00460487">
            <w:pPr>
              <w:pStyle w:val="TableParagraph"/>
              <w:spacing w:before="112"/>
              <w:ind w:right="1"/>
              <w:jc w:val="right"/>
              <w:rPr>
                <w:sz w:val="20"/>
              </w:rPr>
            </w:pPr>
            <w:r>
              <w:rPr>
                <w:w w:val="99"/>
                <w:sz w:val="20"/>
              </w:rPr>
              <w:t>1</w:t>
            </w:r>
          </w:p>
        </w:tc>
        <w:tc>
          <w:tcPr>
            <w:tcW w:w="3449" w:type="dxa"/>
          </w:tcPr>
          <w:p w:rsidR="001C1D04" w:rsidRDefault="00460487">
            <w:pPr>
              <w:pStyle w:val="TableParagraph"/>
              <w:spacing w:before="112"/>
              <w:ind w:right="1"/>
              <w:jc w:val="right"/>
              <w:rPr>
                <w:sz w:val="20"/>
              </w:rPr>
            </w:pPr>
            <w:r>
              <w:rPr>
                <w:w w:val="99"/>
                <w:sz w:val="20"/>
              </w:rPr>
              <w:t>1</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414" w:type="dxa"/>
            <w:tcBorders>
              <w:left w:val="single" w:sz="8" w:space="0" w:color="000000"/>
            </w:tcBorders>
          </w:tcPr>
          <w:p w:rsidR="001C1D04" w:rsidRDefault="00460487">
            <w:pPr>
              <w:pStyle w:val="TableParagraph"/>
              <w:spacing w:before="112"/>
              <w:ind w:left="14"/>
              <w:rPr>
                <w:sz w:val="20"/>
              </w:rPr>
            </w:pPr>
            <w:r>
              <w:rPr>
                <w:sz w:val="20"/>
              </w:rPr>
              <w:t>22999</w:t>
            </w:r>
          </w:p>
        </w:tc>
        <w:tc>
          <w:tcPr>
            <w:tcW w:w="2225" w:type="dxa"/>
          </w:tcPr>
          <w:p w:rsidR="001C1D04" w:rsidRDefault="00460487">
            <w:pPr>
              <w:pStyle w:val="TableParagraph"/>
              <w:spacing w:before="99"/>
              <w:ind w:left="19"/>
            </w:pPr>
            <w:r>
              <w:t>其他支出</w:t>
            </w:r>
          </w:p>
        </w:tc>
        <w:tc>
          <w:tcPr>
            <w:tcW w:w="3449" w:type="dxa"/>
          </w:tcPr>
          <w:p w:rsidR="001C1D04" w:rsidRDefault="00460487">
            <w:pPr>
              <w:pStyle w:val="TableParagraph"/>
              <w:spacing w:before="112"/>
              <w:ind w:right="1"/>
              <w:jc w:val="right"/>
              <w:rPr>
                <w:sz w:val="20"/>
              </w:rPr>
            </w:pPr>
            <w:r>
              <w:rPr>
                <w:w w:val="99"/>
                <w:sz w:val="20"/>
              </w:rPr>
              <w:t>1</w:t>
            </w:r>
          </w:p>
        </w:tc>
        <w:tc>
          <w:tcPr>
            <w:tcW w:w="3449" w:type="dxa"/>
          </w:tcPr>
          <w:p w:rsidR="001C1D04" w:rsidRDefault="00460487">
            <w:pPr>
              <w:pStyle w:val="TableParagraph"/>
              <w:spacing w:before="112"/>
              <w:ind w:right="1"/>
              <w:jc w:val="right"/>
              <w:rPr>
                <w:sz w:val="20"/>
              </w:rPr>
            </w:pPr>
            <w:r>
              <w:rPr>
                <w:w w:val="99"/>
                <w:sz w:val="20"/>
              </w:rPr>
              <w:t>1</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465"/>
        </w:trPr>
        <w:tc>
          <w:tcPr>
            <w:tcW w:w="1414" w:type="dxa"/>
            <w:tcBorders>
              <w:left w:val="single" w:sz="8" w:space="0" w:color="000000"/>
            </w:tcBorders>
          </w:tcPr>
          <w:p w:rsidR="001C1D04" w:rsidRDefault="00460487">
            <w:pPr>
              <w:pStyle w:val="TableParagraph"/>
              <w:spacing w:before="113"/>
              <w:ind w:left="14"/>
              <w:rPr>
                <w:sz w:val="20"/>
              </w:rPr>
            </w:pPr>
            <w:r>
              <w:rPr>
                <w:sz w:val="20"/>
              </w:rPr>
              <w:t>2299901</w:t>
            </w:r>
          </w:p>
        </w:tc>
        <w:tc>
          <w:tcPr>
            <w:tcW w:w="2225" w:type="dxa"/>
          </w:tcPr>
          <w:p w:rsidR="001C1D04" w:rsidRDefault="00460487">
            <w:pPr>
              <w:pStyle w:val="TableParagraph"/>
              <w:spacing w:before="100"/>
              <w:ind w:left="19"/>
            </w:pPr>
            <w:r>
              <w:t>其他支出</w:t>
            </w:r>
          </w:p>
        </w:tc>
        <w:tc>
          <w:tcPr>
            <w:tcW w:w="3449" w:type="dxa"/>
          </w:tcPr>
          <w:p w:rsidR="001C1D04" w:rsidRDefault="00460487">
            <w:pPr>
              <w:pStyle w:val="TableParagraph"/>
              <w:spacing w:before="113"/>
              <w:ind w:right="1"/>
              <w:jc w:val="right"/>
              <w:rPr>
                <w:sz w:val="20"/>
              </w:rPr>
            </w:pPr>
            <w:r>
              <w:rPr>
                <w:w w:val="99"/>
                <w:sz w:val="20"/>
              </w:rPr>
              <w:t>1</w:t>
            </w:r>
          </w:p>
        </w:tc>
        <w:tc>
          <w:tcPr>
            <w:tcW w:w="3449" w:type="dxa"/>
          </w:tcPr>
          <w:p w:rsidR="001C1D04" w:rsidRDefault="00460487">
            <w:pPr>
              <w:pStyle w:val="TableParagraph"/>
              <w:spacing w:before="113"/>
              <w:ind w:right="1"/>
              <w:jc w:val="right"/>
              <w:rPr>
                <w:sz w:val="20"/>
              </w:rPr>
            </w:pPr>
            <w:r>
              <w:rPr>
                <w:w w:val="99"/>
                <w:sz w:val="20"/>
              </w:rPr>
              <w:t>1</w:t>
            </w:r>
          </w:p>
        </w:tc>
        <w:tc>
          <w:tcPr>
            <w:tcW w:w="3451" w:type="dxa"/>
            <w:tcBorders>
              <w:right w:val="single" w:sz="8" w:space="0" w:color="000000"/>
            </w:tcBorders>
          </w:tcPr>
          <w:p w:rsidR="001C1D04" w:rsidRDefault="001C1D04">
            <w:pPr>
              <w:pStyle w:val="TableParagraph"/>
              <w:rPr>
                <w:rFonts w:ascii="Times New Roman"/>
                <w:sz w:val="20"/>
              </w:rPr>
            </w:pPr>
          </w:p>
        </w:tc>
      </w:tr>
      <w:tr w:rsidR="001C1D04">
        <w:trPr>
          <w:trHeight w:val="464"/>
        </w:trPr>
        <w:tc>
          <w:tcPr>
            <w:tcW w:w="1414" w:type="dxa"/>
            <w:tcBorders>
              <w:left w:val="single" w:sz="8" w:space="0" w:color="000000"/>
              <w:bottom w:val="single" w:sz="8" w:space="0" w:color="000000"/>
            </w:tcBorders>
          </w:tcPr>
          <w:p w:rsidR="001C1D04" w:rsidRDefault="001C1D04">
            <w:pPr>
              <w:pStyle w:val="TableParagraph"/>
              <w:rPr>
                <w:rFonts w:ascii="Times New Roman"/>
                <w:sz w:val="20"/>
              </w:rPr>
            </w:pPr>
          </w:p>
        </w:tc>
        <w:tc>
          <w:tcPr>
            <w:tcW w:w="2225" w:type="dxa"/>
            <w:tcBorders>
              <w:bottom w:val="single" w:sz="8" w:space="0" w:color="000000"/>
            </w:tcBorders>
          </w:tcPr>
          <w:p w:rsidR="001C1D04" w:rsidRDefault="001C1D04">
            <w:pPr>
              <w:pStyle w:val="TableParagraph"/>
              <w:rPr>
                <w:rFonts w:ascii="Times New Roman"/>
                <w:sz w:val="20"/>
              </w:rPr>
            </w:pPr>
          </w:p>
        </w:tc>
        <w:tc>
          <w:tcPr>
            <w:tcW w:w="3449" w:type="dxa"/>
            <w:tcBorders>
              <w:bottom w:val="single" w:sz="8" w:space="0" w:color="000000"/>
            </w:tcBorders>
          </w:tcPr>
          <w:p w:rsidR="001C1D04" w:rsidRDefault="001C1D04">
            <w:pPr>
              <w:pStyle w:val="TableParagraph"/>
              <w:rPr>
                <w:rFonts w:ascii="Times New Roman"/>
                <w:sz w:val="20"/>
              </w:rPr>
            </w:pPr>
          </w:p>
        </w:tc>
        <w:tc>
          <w:tcPr>
            <w:tcW w:w="3449" w:type="dxa"/>
            <w:tcBorders>
              <w:bottom w:val="single" w:sz="8" w:space="0" w:color="000000"/>
            </w:tcBorders>
          </w:tcPr>
          <w:p w:rsidR="001C1D04" w:rsidRDefault="001C1D04">
            <w:pPr>
              <w:pStyle w:val="TableParagraph"/>
              <w:rPr>
                <w:rFonts w:ascii="Times New Roman"/>
                <w:sz w:val="20"/>
              </w:rPr>
            </w:pPr>
          </w:p>
        </w:tc>
        <w:tc>
          <w:tcPr>
            <w:tcW w:w="3451" w:type="dxa"/>
            <w:tcBorders>
              <w:bottom w:val="single" w:sz="8" w:space="0" w:color="000000"/>
              <w:right w:val="single" w:sz="8" w:space="0" w:color="000000"/>
            </w:tcBorders>
          </w:tcPr>
          <w:p w:rsidR="001C1D04" w:rsidRDefault="001C1D04">
            <w:pPr>
              <w:pStyle w:val="TableParagraph"/>
              <w:rPr>
                <w:rFonts w:ascii="Times New Roman"/>
                <w:sz w:val="20"/>
              </w:rPr>
            </w:pPr>
          </w:p>
        </w:tc>
      </w:tr>
    </w:tbl>
    <w:p w:rsidR="001C1D04" w:rsidRDefault="001C1D04">
      <w:pPr>
        <w:pStyle w:val="a3"/>
        <w:spacing w:before="12"/>
        <w:rPr>
          <w:sz w:val="10"/>
        </w:rPr>
      </w:pPr>
    </w:p>
    <w:p w:rsidR="001C1D04" w:rsidRDefault="00460487">
      <w:pPr>
        <w:spacing w:before="71"/>
        <w:ind w:left="860"/>
        <w:rPr>
          <w:sz w:val="20"/>
        </w:rPr>
      </w:pPr>
      <w:r>
        <w:rPr>
          <w:w w:val="95"/>
          <w:sz w:val="20"/>
        </w:rPr>
        <w:t>注：本表反映部门本年度一般公共预算财政拨款支出情况。本表金额转换为万元时，因四舍五入可能存在尾差。</w:t>
      </w:r>
    </w:p>
    <w:p w:rsidR="001C1D04" w:rsidRDefault="001C1D04">
      <w:pPr>
        <w:rPr>
          <w:sz w:val="20"/>
        </w:rPr>
        <w:sectPr w:rsidR="001C1D04">
          <w:pgSz w:w="16840" w:h="11910" w:orient="landscape"/>
          <w:pgMar w:top="1100" w:right="580" w:bottom="900" w:left="580" w:header="0" w:footer="640" w:gutter="0"/>
          <w:cols w:space="720"/>
        </w:sectPr>
      </w:pPr>
    </w:p>
    <w:p w:rsidR="001C1D04" w:rsidRDefault="00460487">
      <w:pPr>
        <w:spacing w:before="83"/>
        <w:ind w:left="5799"/>
        <w:rPr>
          <w:rFonts w:ascii="PMingLiU" w:eastAsia="PMingLiU"/>
          <w:sz w:val="24"/>
        </w:rPr>
      </w:pPr>
      <w:r>
        <w:rPr>
          <w:rFonts w:ascii="PMingLiU" w:eastAsia="PMingLiU" w:hint="eastAsia"/>
          <w:spacing w:val="-2"/>
          <w:sz w:val="24"/>
        </w:rPr>
        <w:lastRenderedPageBreak/>
        <w:t>一般公共预算财政拨款基本支出决算表</w:t>
      </w:r>
    </w:p>
    <w:p w:rsidR="001C1D04" w:rsidRDefault="00460487">
      <w:pPr>
        <w:pStyle w:val="a3"/>
        <w:rPr>
          <w:rFonts w:ascii="PMingLiU"/>
          <w:sz w:val="14"/>
        </w:rPr>
      </w:pPr>
      <w:r>
        <w:br w:type="column"/>
      </w:r>
    </w:p>
    <w:p w:rsidR="001C1D04" w:rsidRDefault="001C1D04">
      <w:pPr>
        <w:pStyle w:val="a3"/>
        <w:rPr>
          <w:rFonts w:ascii="PMingLiU"/>
          <w:sz w:val="14"/>
        </w:rPr>
      </w:pPr>
    </w:p>
    <w:p w:rsidR="001C1D04" w:rsidRDefault="00460487">
      <w:pPr>
        <w:spacing w:before="115"/>
        <w:ind w:right="137"/>
        <w:jc w:val="right"/>
        <w:rPr>
          <w:sz w:val="15"/>
        </w:rPr>
      </w:pPr>
      <w:r>
        <w:rPr>
          <w:spacing w:val="-9"/>
          <w:w w:val="95"/>
          <w:sz w:val="15"/>
        </w:rPr>
        <w:t xml:space="preserve">公开 </w:t>
      </w:r>
      <w:r>
        <w:rPr>
          <w:w w:val="95"/>
          <w:sz w:val="15"/>
        </w:rPr>
        <w:t>06</w:t>
      </w:r>
      <w:r>
        <w:rPr>
          <w:spacing w:val="-12"/>
          <w:w w:val="95"/>
          <w:sz w:val="15"/>
        </w:rPr>
        <w:t xml:space="preserve"> 表</w:t>
      </w:r>
    </w:p>
    <w:p w:rsidR="001C1D04" w:rsidRDefault="001C1D04">
      <w:pPr>
        <w:jc w:val="right"/>
        <w:rPr>
          <w:sz w:val="15"/>
        </w:rPr>
        <w:sectPr w:rsidR="001C1D04">
          <w:pgSz w:w="16840" w:h="11910" w:orient="landscape"/>
          <w:pgMar w:top="800" w:right="580" w:bottom="880" w:left="580" w:header="0" w:footer="640" w:gutter="0"/>
          <w:cols w:num="2" w:space="720" w:equalWidth="0">
            <w:col w:w="9880" w:space="40"/>
            <w:col w:w="5760"/>
          </w:cols>
        </w:sectPr>
      </w:pPr>
    </w:p>
    <w:p w:rsidR="001C1D04" w:rsidRDefault="00460487">
      <w:pPr>
        <w:tabs>
          <w:tab w:val="left" w:pos="14736"/>
        </w:tabs>
        <w:spacing w:before="57"/>
        <w:ind w:left="140"/>
        <w:rPr>
          <w:sz w:val="16"/>
        </w:rPr>
      </w:pPr>
      <w:r>
        <w:rPr>
          <w:sz w:val="16"/>
        </w:rPr>
        <w:lastRenderedPageBreak/>
        <w:t>部门：</w:t>
      </w:r>
      <w:r>
        <w:rPr>
          <w:sz w:val="16"/>
        </w:rPr>
        <w:tab/>
        <w:t>单位：万元</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5"/>
        <w:gridCol w:w="2747"/>
        <w:gridCol w:w="617"/>
        <w:gridCol w:w="1585"/>
        <w:gridCol w:w="1973"/>
        <w:gridCol w:w="617"/>
        <w:gridCol w:w="1585"/>
        <w:gridCol w:w="3715"/>
        <w:gridCol w:w="1004"/>
      </w:tblGrid>
      <w:tr w:rsidR="001C1D04">
        <w:trPr>
          <w:trHeight w:val="235"/>
        </w:trPr>
        <w:tc>
          <w:tcPr>
            <w:tcW w:w="1585" w:type="dxa"/>
            <w:tcBorders>
              <w:bottom w:val="single" w:sz="4" w:space="0" w:color="000000"/>
              <w:right w:val="single" w:sz="4" w:space="0" w:color="000000"/>
            </w:tcBorders>
          </w:tcPr>
          <w:p w:rsidR="001C1D04" w:rsidRDefault="00460487">
            <w:pPr>
              <w:pStyle w:val="TableParagraph"/>
              <w:spacing w:before="51" w:line="164" w:lineRule="exact"/>
              <w:ind w:left="151"/>
              <w:rPr>
                <w:sz w:val="16"/>
              </w:rPr>
            </w:pPr>
            <w:r>
              <w:rPr>
                <w:sz w:val="16"/>
              </w:rPr>
              <w:t>经济分类科目编码</w:t>
            </w:r>
          </w:p>
        </w:tc>
        <w:tc>
          <w:tcPr>
            <w:tcW w:w="2747" w:type="dxa"/>
            <w:tcBorders>
              <w:left w:val="single" w:sz="4" w:space="0" w:color="000000"/>
              <w:bottom w:val="single" w:sz="4" w:space="0" w:color="000000"/>
              <w:right w:val="single" w:sz="4" w:space="0" w:color="000000"/>
            </w:tcBorders>
          </w:tcPr>
          <w:p w:rsidR="001C1D04" w:rsidRDefault="00460487">
            <w:pPr>
              <w:pStyle w:val="TableParagraph"/>
              <w:spacing w:before="51" w:line="164" w:lineRule="exact"/>
              <w:ind w:left="1038" w:right="1019"/>
              <w:jc w:val="center"/>
              <w:rPr>
                <w:sz w:val="16"/>
              </w:rPr>
            </w:pPr>
            <w:r>
              <w:rPr>
                <w:sz w:val="16"/>
              </w:rPr>
              <w:t>科目名称</w:t>
            </w:r>
          </w:p>
        </w:tc>
        <w:tc>
          <w:tcPr>
            <w:tcW w:w="617" w:type="dxa"/>
            <w:tcBorders>
              <w:left w:val="single" w:sz="4" w:space="0" w:color="000000"/>
              <w:bottom w:val="single" w:sz="4" w:space="0" w:color="000000"/>
            </w:tcBorders>
          </w:tcPr>
          <w:p w:rsidR="001C1D04" w:rsidRDefault="00460487">
            <w:pPr>
              <w:pStyle w:val="TableParagraph"/>
              <w:spacing w:before="51" w:line="164" w:lineRule="exact"/>
              <w:ind w:left="72"/>
              <w:rPr>
                <w:sz w:val="16"/>
              </w:rPr>
            </w:pPr>
            <w:r>
              <w:rPr>
                <w:sz w:val="16"/>
              </w:rPr>
              <w:t>决算数</w:t>
            </w:r>
          </w:p>
        </w:tc>
        <w:tc>
          <w:tcPr>
            <w:tcW w:w="1585" w:type="dxa"/>
            <w:tcBorders>
              <w:bottom w:val="single" w:sz="4" w:space="0" w:color="000000"/>
              <w:right w:val="single" w:sz="4" w:space="0" w:color="000000"/>
            </w:tcBorders>
          </w:tcPr>
          <w:p w:rsidR="001C1D04" w:rsidRDefault="00460487">
            <w:pPr>
              <w:pStyle w:val="TableParagraph"/>
              <w:spacing w:before="51" w:line="164" w:lineRule="exact"/>
              <w:ind w:left="151"/>
              <w:rPr>
                <w:sz w:val="16"/>
              </w:rPr>
            </w:pPr>
            <w:r>
              <w:rPr>
                <w:sz w:val="16"/>
              </w:rPr>
              <w:t>经济分类科目编码</w:t>
            </w:r>
          </w:p>
        </w:tc>
        <w:tc>
          <w:tcPr>
            <w:tcW w:w="1973" w:type="dxa"/>
            <w:tcBorders>
              <w:left w:val="single" w:sz="4" w:space="0" w:color="000000"/>
              <w:bottom w:val="single" w:sz="4" w:space="0" w:color="000000"/>
              <w:right w:val="single" w:sz="4" w:space="0" w:color="000000"/>
            </w:tcBorders>
          </w:tcPr>
          <w:p w:rsidR="001C1D04" w:rsidRDefault="00460487">
            <w:pPr>
              <w:pStyle w:val="TableParagraph"/>
              <w:spacing w:before="51" w:line="164" w:lineRule="exact"/>
              <w:ind w:left="671"/>
              <w:rPr>
                <w:sz w:val="16"/>
              </w:rPr>
            </w:pPr>
            <w:r>
              <w:rPr>
                <w:sz w:val="16"/>
              </w:rPr>
              <w:t>科目名称</w:t>
            </w:r>
          </w:p>
        </w:tc>
        <w:tc>
          <w:tcPr>
            <w:tcW w:w="617" w:type="dxa"/>
            <w:tcBorders>
              <w:left w:val="single" w:sz="4" w:space="0" w:color="000000"/>
              <w:bottom w:val="single" w:sz="4" w:space="0" w:color="000000"/>
            </w:tcBorders>
          </w:tcPr>
          <w:p w:rsidR="001C1D04" w:rsidRDefault="00460487">
            <w:pPr>
              <w:pStyle w:val="TableParagraph"/>
              <w:spacing w:before="51" w:line="164" w:lineRule="exact"/>
              <w:ind w:left="73"/>
              <w:rPr>
                <w:sz w:val="16"/>
              </w:rPr>
            </w:pPr>
            <w:r>
              <w:rPr>
                <w:sz w:val="16"/>
              </w:rPr>
              <w:t>决算数</w:t>
            </w:r>
          </w:p>
        </w:tc>
        <w:tc>
          <w:tcPr>
            <w:tcW w:w="1585" w:type="dxa"/>
            <w:tcBorders>
              <w:bottom w:val="single" w:sz="4" w:space="0" w:color="000000"/>
              <w:right w:val="single" w:sz="4" w:space="0" w:color="000000"/>
            </w:tcBorders>
          </w:tcPr>
          <w:p w:rsidR="001C1D04" w:rsidRDefault="00460487">
            <w:pPr>
              <w:pStyle w:val="TableParagraph"/>
              <w:spacing w:before="51" w:line="164" w:lineRule="exact"/>
              <w:ind w:left="152"/>
              <w:rPr>
                <w:sz w:val="16"/>
              </w:rPr>
            </w:pPr>
            <w:r>
              <w:rPr>
                <w:sz w:val="16"/>
              </w:rPr>
              <w:t>经济分类科目编码</w:t>
            </w:r>
          </w:p>
        </w:tc>
        <w:tc>
          <w:tcPr>
            <w:tcW w:w="3715" w:type="dxa"/>
            <w:tcBorders>
              <w:left w:val="single" w:sz="4" w:space="0" w:color="000000"/>
              <w:bottom w:val="single" w:sz="4" w:space="0" w:color="000000"/>
              <w:right w:val="single" w:sz="4" w:space="0" w:color="000000"/>
            </w:tcBorders>
          </w:tcPr>
          <w:p w:rsidR="001C1D04" w:rsidRDefault="00460487">
            <w:pPr>
              <w:pStyle w:val="TableParagraph"/>
              <w:spacing w:before="51" w:line="164" w:lineRule="exact"/>
              <w:ind w:left="1521" w:right="1504"/>
              <w:jc w:val="center"/>
              <w:rPr>
                <w:sz w:val="16"/>
              </w:rPr>
            </w:pPr>
            <w:r>
              <w:rPr>
                <w:sz w:val="16"/>
              </w:rPr>
              <w:t>科目名称</w:t>
            </w:r>
          </w:p>
        </w:tc>
        <w:tc>
          <w:tcPr>
            <w:tcW w:w="1004" w:type="dxa"/>
            <w:tcBorders>
              <w:left w:val="single" w:sz="4" w:space="0" w:color="000000"/>
              <w:bottom w:val="single" w:sz="4" w:space="0" w:color="000000"/>
            </w:tcBorders>
          </w:tcPr>
          <w:p w:rsidR="001C1D04" w:rsidRDefault="00460487">
            <w:pPr>
              <w:pStyle w:val="TableParagraph"/>
              <w:spacing w:before="51" w:line="164" w:lineRule="exact"/>
              <w:ind w:left="266"/>
              <w:rPr>
                <w:sz w:val="16"/>
              </w:rPr>
            </w:pPr>
            <w:r>
              <w:rPr>
                <w:sz w:val="16"/>
              </w:rPr>
              <w:t>决算数</w:t>
            </w: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1" w:line="174" w:lineRule="exact"/>
              <w:ind w:left="14"/>
              <w:rPr>
                <w:sz w:val="16"/>
              </w:rPr>
            </w:pPr>
            <w:r>
              <w:rPr>
                <w:sz w:val="16"/>
              </w:rPr>
              <w:t>301</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
              <w:rPr>
                <w:sz w:val="16"/>
              </w:rPr>
            </w:pPr>
            <w:r>
              <w:rPr>
                <w:sz w:val="16"/>
              </w:rPr>
              <w:t>工资福利支出</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8" w:line="176" w:lineRule="exact"/>
              <w:ind w:left="19"/>
              <w:rPr>
                <w:sz w:val="16"/>
              </w:rPr>
            </w:pPr>
            <w:r>
              <w:rPr>
                <w:sz w:val="16"/>
              </w:rPr>
              <w:t>72.83</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302</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
              <w:rPr>
                <w:sz w:val="16"/>
              </w:rPr>
            </w:pPr>
            <w:r>
              <w:rPr>
                <w:sz w:val="16"/>
              </w:rPr>
              <w:t>商品和服务支出</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8" w:line="176" w:lineRule="exact"/>
              <w:ind w:left="20"/>
              <w:rPr>
                <w:sz w:val="16"/>
              </w:rPr>
            </w:pPr>
            <w:r>
              <w:rPr>
                <w:sz w:val="16"/>
              </w:rPr>
              <w:t>109.98</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20"/>
              <w:rPr>
                <w:sz w:val="16"/>
              </w:rPr>
            </w:pPr>
            <w:r>
              <w:rPr>
                <w:sz w:val="16"/>
              </w:rPr>
              <w:t>310</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资本性支出</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30101</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基本工资</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57.13</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30201</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办公费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19.37</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31001</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房屋建筑物购建</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30102</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津贴补贴</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30202</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印刷费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5.94</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31002</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办公设备购置</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49" w:line="176" w:lineRule="exact"/>
              <w:ind w:left="14"/>
              <w:rPr>
                <w:sz w:val="16"/>
              </w:rPr>
            </w:pPr>
            <w:r>
              <w:rPr>
                <w:sz w:val="16"/>
              </w:rPr>
              <w:t>30103</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奖金</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30203</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咨询费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31003</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80"/>
              <w:rPr>
                <w:sz w:val="16"/>
              </w:rPr>
            </w:pPr>
            <w:r>
              <w:rPr>
                <w:sz w:val="16"/>
              </w:rPr>
              <w:t>专用设备购置</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1" w:line="174" w:lineRule="exact"/>
              <w:ind w:left="14"/>
              <w:rPr>
                <w:sz w:val="16"/>
              </w:rPr>
            </w:pPr>
            <w:r>
              <w:rPr>
                <w:sz w:val="16"/>
              </w:rPr>
              <w:t>30106</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伙食补助费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30204</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手续费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20"/>
              <w:rPr>
                <w:sz w:val="16"/>
              </w:rPr>
            </w:pPr>
            <w:r>
              <w:rPr>
                <w:sz w:val="16"/>
              </w:rPr>
              <w:t>31005</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0"/>
              <w:rPr>
                <w:sz w:val="16"/>
              </w:rPr>
            </w:pPr>
            <w:r>
              <w:rPr>
                <w:sz w:val="16"/>
              </w:rPr>
              <w:t>基础设施建设</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30107</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绩效工资</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30205</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水费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0.21</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31006</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大型修缮</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30108</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right="474"/>
              <w:jc w:val="right"/>
              <w:rPr>
                <w:sz w:val="16"/>
              </w:rPr>
            </w:pPr>
            <w:r>
              <w:rPr>
                <w:sz w:val="16"/>
              </w:rPr>
              <w:t>机关事业单位基本养老保险费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8.44</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30206</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电费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1.44</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31007</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信息网络及软件购置更新</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49" w:line="176" w:lineRule="exact"/>
              <w:ind w:left="14"/>
              <w:rPr>
                <w:sz w:val="16"/>
              </w:rPr>
            </w:pPr>
            <w:r>
              <w:rPr>
                <w:sz w:val="16"/>
              </w:rPr>
              <w:t>30109</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职业年金缴费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30207</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邮电费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2.31</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31008</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80"/>
              <w:rPr>
                <w:sz w:val="16"/>
              </w:rPr>
            </w:pPr>
            <w:r>
              <w:rPr>
                <w:sz w:val="16"/>
              </w:rPr>
              <w:t>物资储备</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1" w:line="174" w:lineRule="exact"/>
              <w:ind w:left="14"/>
              <w:rPr>
                <w:sz w:val="16"/>
              </w:rPr>
            </w:pPr>
            <w:r>
              <w:rPr>
                <w:sz w:val="16"/>
              </w:rPr>
              <w:t>30110</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职工基本医疗保险缴费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8" w:line="176" w:lineRule="exact"/>
              <w:ind w:left="19"/>
              <w:rPr>
                <w:sz w:val="16"/>
              </w:rPr>
            </w:pPr>
            <w:r>
              <w:rPr>
                <w:sz w:val="16"/>
              </w:rPr>
              <w:t>2.53</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30208</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取暖费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20"/>
              <w:rPr>
                <w:sz w:val="16"/>
              </w:rPr>
            </w:pPr>
            <w:r>
              <w:rPr>
                <w:sz w:val="16"/>
              </w:rPr>
              <w:t>31009</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0"/>
              <w:rPr>
                <w:sz w:val="16"/>
              </w:rPr>
            </w:pPr>
            <w:r>
              <w:rPr>
                <w:sz w:val="16"/>
              </w:rPr>
              <w:t>土地补偿</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30111</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公务员医疗补助缴费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30209</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物业管理费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31010</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安置补助</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30112</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其他社会保障缴费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0.51</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30211</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差旅费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3.73</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31011</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地上附着物和青苗补偿</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49" w:line="176" w:lineRule="exact"/>
              <w:ind w:left="14"/>
              <w:rPr>
                <w:sz w:val="16"/>
              </w:rPr>
            </w:pPr>
            <w:r>
              <w:rPr>
                <w:sz w:val="16"/>
              </w:rPr>
              <w:t>30113</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住房公积金</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4.22</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30212</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right="341"/>
              <w:jc w:val="right"/>
              <w:rPr>
                <w:sz w:val="16"/>
              </w:rPr>
            </w:pPr>
            <w:r>
              <w:rPr>
                <w:sz w:val="16"/>
              </w:rPr>
              <w:t>因公出国（境）费用</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31012</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80"/>
              <w:rPr>
                <w:sz w:val="16"/>
              </w:rPr>
            </w:pPr>
            <w:r>
              <w:rPr>
                <w:sz w:val="16"/>
              </w:rPr>
              <w:t>拆迁补偿</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1" w:line="174" w:lineRule="exact"/>
              <w:ind w:left="14"/>
              <w:rPr>
                <w:sz w:val="16"/>
              </w:rPr>
            </w:pPr>
            <w:r>
              <w:rPr>
                <w:sz w:val="16"/>
              </w:rPr>
              <w:t>30114</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医疗费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30213</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维修（护）费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8" w:line="176" w:lineRule="exact"/>
              <w:ind w:left="20"/>
              <w:rPr>
                <w:sz w:val="16"/>
              </w:rPr>
            </w:pPr>
            <w:r>
              <w:rPr>
                <w:sz w:val="16"/>
              </w:rPr>
              <w:t>1.13</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20"/>
              <w:rPr>
                <w:sz w:val="16"/>
              </w:rPr>
            </w:pPr>
            <w:r>
              <w:rPr>
                <w:sz w:val="16"/>
              </w:rPr>
              <w:t>31013</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0"/>
              <w:rPr>
                <w:sz w:val="16"/>
              </w:rPr>
            </w:pPr>
            <w:r>
              <w:rPr>
                <w:sz w:val="16"/>
              </w:rPr>
              <w:t>公务用车购置</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30199</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其他工资福利支出</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30214</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租赁费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2.16</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31019</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其他交通工具购置</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303</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
              <w:rPr>
                <w:sz w:val="16"/>
              </w:rPr>
            </w:pPr>
            <w:r>
              <w:rPr>
                <w:sz w:val="16"/>
              </w:rPr>
              <w:t>对个人和家庭的补助</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96.96</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30215</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会议费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2.12</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31021</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文物和陈列品购置</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49" w:line="176" w:lineRule="exact"/>
              <w:ind w:left="14"/>
              <w:rPr>
                <w:sz w:val="16"/>
              </w:rPr>
            </w:pPr>
            <w:r>
              <w:rPr>
                <w:sz w:val="16"/>
              </w:rPr>
              <w:t>30301</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离休费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30216</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培训费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29.95</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31022</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80"/>
              <w:rPr>
                <w:sz w:val="16"/>
              </w:rPr>
            </w:pPr>
            <w:r>
              <w:rPr>
                <w:sz w:val="16"/>
              </w:rPr>
              <w:t>无形资产购置</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1" w:line="174" w:lineRule="exact"/>
              <w:ind w:left="14"/>
              <w:rPr>
                <w:sz w:val="16"/>
              </w:rPr>
            </w:pPr>
            <w:r>
              <w:rPr>
                <w:sz w:val="16"/>
              </w:rPr>
              <w:t>30302</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退休费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30217</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公务招待费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8" w:line="176" w:lineRule="exact"/>
              <w:ind w:left="20"/>
              <w:rPr>
                <w:sz w:val="16"/>
              </w:rPr>
            </w:pPr>
            <w:r>
              <w:rPr>
                <w:sz w:val="16"/>
              </w:rPr>
              <w:t>3.04</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20"/>
              <w:rPr>
                <w:sz w:val="16"/>
              </w:rPr>
            </w:pPr>
            <w:r>
              <w:rPr>
                <w:sz w:val="16"/>
              </w:rPr>
              <w:t>31099</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0"/>
              <w:rPr>
                <w:sz w:val="16"/>
              </w:rPr>
            </w:pPr>
            <w:r>
              <w:rPr>
                <w:sz w:val="16"/>
              </w:rPr>
              <w:t>其他资本性支出</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30303</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退职（役）费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4.28</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30218</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专用材料费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312</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对企业补助</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30304</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抚恤金</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30224</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被装购置费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31201</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资本金注入</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49" w:line="176" w:lineRule="exact"/>
              <w:ind w:left="14"/>
              <w:rPr>
                <w:sz w:val="16"/>
              </w:rPr>
            </w:pPr>
            <w:r>
              <w:rPr>
                <w:sz w:val="16"/>
              </w:rPr>
              <w:t>30305</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生活补助</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32.25</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30225</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专用燃料费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31203</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80"/>
              <w:rPr>
                <w:sz w:val="16"/>
              </w:rPr>
            </w:pPr>
            <w:r>
              <w:rPr>
                <w:sz w:val="16"/>
              </w:rPr>
              <w:t>政府投资基金股权投资</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1" w:line="174" w:lineRule="exact"/>
              <w:ind w:left="14"/>
              <w:rPr>
                <w:sz w:val="16"/>
              </w:rPr>
            </w:pPr>
            <w:r>
              <w:rPr>
                <w:sz w:val="16"/>
              </w:rPr>
              <w:t>30306</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救济费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30226</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劳务费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8" w:line="176" w:lineRule="exact"/>
              <w:ind w:left="20"/>
              <w:rPr>
                <w:sz w:val="16"/>
              </w:rPr>
            </w:pPr>
            <w:r>
              <w:rPr>
                <w:sz w:val="16"/>
              </w:rPr>
              <w:t>6</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20"/>
              <w:rPr>
                <w:sz w:val="16"/>
              </w:rPr>
            </w:pPr>
            <w:r>
              <w:rPr>
                <w:sz w:val="16"/>
              </w:rPr>
              <w:t>31204</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0"/>
              <w:rPr>
                <w:sz w:val="16"/>
              </w:rPr>
            </w:pPr>
            <w:r>
              <w:rPr>
                <w:sz w:val="16"/>
              </w:rPr>
              <w:t>费用补贴</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30307</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医疗费补助</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30227</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委托业务费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31205</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利息补贴</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30308</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助学金</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30228</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工会经费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31299</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其他对企业补助</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49" w:line="176" w:lineRule="exact"/>
              <w:ind w:left="14"/>
              <w:rPr>
                <w:sz w:val="16"/>
              </w:rPr>
            </w:pPr>
            <w:r>
              <w:rPr>
                <w:sz w:val="16"/>
              </w:rPr>
              <w:t>30309</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奖励金</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30229</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福利费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313</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对社会保障基金补助</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1" w:line="174" w:lineRule="exact"/>
              <w:ind w:left="14"/>
              <w:rPr>
                <w:sz w:val="16"/>
              </w:rPr>
            </w:pPr>
            <w:r>
              <w:rPr>
                <w:sz w:val="16"/>
              </w:rPr>
              <w:t>30310</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个人农业生产补贴</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8" w:line="176" w:lineRule="exact"/>
              <w:ind w:left="19"/>
              <w:rPr>
                <w:sz w:val="16"/>
              </w:rPr>
            </w:pPr>
            <w:r>
              <w:rPr>
                <w:sz w:val="16"/>
              </w:rPr>
              <w:t>33.55</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30231</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right="341"/>
              <w:jc w:val="right"/>
              <w:rPr>
                <w:sz w:val="16"/>
              </w:rPr>
            </w:pPr>
            <w:r>
              <w:rPr>
                <w:sz w:val="16"/>
              </w:rPr>
              <w:t>公务用车运行维护费</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8" w:line="176" w:lineRule="exact"/>
              <w:ind w:left="20"/>
              <w:rPr>
                <w:sz w:val="16"/>
              </w:rPr>
            </w:pPr>
            <w:r>
              <w:rPr>
                <w:sz w:val="16"/>
              </w:rPr>
              <w:t>4.05</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20"/>
              <w:rPr>
                <w:sz w:val="16"/>
              </w:rPr>
            </w:pPr>
            <w:r>
              <w:rPr>
                <w:sz w:val="16"/>
              </w:rPr>
              <w:t>31302</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0"/>
              <w:rPr>
                <w:sz w:val="16"/>
              </w:rPr>
            </w:pPr>
            <w:r>
              <w:rPr>
                <w:sz w:val="16"/>
              </w:rPr>
              <w:t>对社会保险基金补助</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460487">
            <w:pPr>
              <w:pStyle w:val="TableParagraph"/>
              <w:spacing w:before="50" w:line="175" w:lineRule="exact"/>
              <w:ind w:left="14"/>
              <w:rPr>
                <w:sz w:val="16"/>
              </w:rPr>
            </w:pPr>
            <w:r>
              <w:rPr>
                <w:sz w:val="16"/>
              </w:rPr>
              <w:t>30399</w:t>
            </w:r>
          </w:p>
        </w:tc>
        <w:tc>
          <w:tcPr>
            <w:tcW w:w="274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right="474"/>
              <w:jc w:val="right"/>
              <w:rPr>
                <w:sz w:val="16"/>
              </w:rPr>
            </w:pPr>
            <w:r>
              <w:rPr>
                <w:sz w:val="16"/>
              </w:rPr>
              <w:t>对其他个人和家庭的补助支出</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26.89</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30239</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其他交通费用</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31303</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补充全国社会保障基金</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27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30240</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税金及附加费用</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399</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其他支出</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27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30299</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right="341"/>
              <w:jc w:val="right"/>
              <w:rPr>
                <w:sz w:val="16"/>
              </w:rPr>
            </w:pPr>
            <w:r>
              <w:rPr>
                <w:sz w:val="16"/>
              </w:rPr>
              <w:t>其他商品和服务支出</w:t>
            </w:r>
          </w:p>
        </w:tc>
        <w:tc>
          <w:tcPr>
            <w:tcW w:w="61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28.54</w:t>
            </w: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20"/>
              <w:rPr>
                <w:sz w:val="16"/>
              </w:rPr>
            </w:pPr>
            <w:r>
              <w:rPr>
                <w:sz w:val="16"/>
              </w:rPr>
              <w:t>39906</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80"/>
              <w:rPr>
                <w:sz w:val="16"/>
              </w:rPr>
            </w:pPr>
            <w:r>
              <w:rPr>
                <w:sz w:val="16"/>
              </w:rPr>
              <w:t>赠与</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27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307</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
              <w:rPr>
                <w:sz w:val="16"/>
              </w:rPr>
            </w:pPr>
            <w:r>
              <w:rPr>
                <w:sz w:val="16"/>
              </w:rPr>
              <w:t>债务利息及费用支出</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20"/>
              <w:rPr>
                <w:sz w:val="16"/>
              </w:rPr>
            </w:pPr>
            <w:r>
              <w:rPr>
                <w:sz w:val="16"/>
              </w:rPr>
              <w:t>39907</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80"/>
              <w:rPr>
                <w:sz w:val="16"/>
              </w:rPr>
            </w:pPr>
            <w:r>
              <w:rPr>
                <w:sz w:val="16"/>
              </w:rPr>
              <w:t>国家赔偿费用支出</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27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30701</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国内债务付息</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39908</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对民间非营利组织和群众性自治组织补贴</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27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9"/>
              <w:rPr>
                <w:sz w:val="16"/>
              </w:rPr>
            </w:pPr>
            <w:r>
              <w:rPr>
                <w:sz w:val="16"/>
              </w:rPr>
              <w:t>30702</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79"/>
              <w:rPr>
                <w:sz w:val="16"/>
              </w:rPr>
            </w:pPr>
            <w:r>
              <w:rPr>
                <w:sz w:val="16"/>
              </w:rPr>
              <w:t>国外债务付息</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20"/>
              <w:rPr>
                <w:sz w:val="16"/>
              </w:rPr>
            </w:pPr>
            <w:r>
              <w:rPr>
                <w:sz w:val="16"/>
              </w:rPr>
              <w:t>39999</w:t>
            </w:r>
          </w:p>
        </w:tc>
        <w:tc>
          <w:tcPr>
            <w:tcW w:w="371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0" w:line="175" w:lineRule="exact"/>
              <w:ind w:left="180"/>
              <w:rPr>
                <w:sz w:val="16"/>
              </w:rPr>
            </w:pPr>
            <w:r>
              <w:rPr>
                <w:sz w:val="16"/>
              </w:rPr>
              <w:t>其他支出</w:t>
            </w: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1585"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274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9"/>
              <w:rPr>
                <w:sz w:val="16"/>
              </w:rPr>
            </w:pPr>
            <w:r>
              <w:rPr>
                <w:sz w:val="16"/>
              </w:rPr>
              <w:t>30703</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9" w:line="176" w:lineRule="exact"/>
              <w:ind w:left="179"/>
              <w:rPr>
                <w:sz w:val="16"/>
              </w:rPr>
            </w:pPr>
            <w:r>
              <w:rPr>
                <w:sz w:val="16"/>
              </w:rPr>
              <w:t>国内债务发行费用</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3715"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5"/>
        </w:trPr>
        <w:tc>
          <w:tcPr>
            <w:tcW w:w="4332" w:type="dxa"/>
            <w:gridSpan w:val="2"/>
            <w:tcBorders>
              <w:top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9"/>
              <w:rPr>
                <w:sz w:val="16"/>
              </w:rPr>
            </w:pPr>
            <w:r>
              <w:rPr>
                <w:sz w:val="16"/>
              </w:rPr>
              <w:t>30704</w:t>
            </w:r>
          </w:p>
        </w:tc>
        <w:tc>
          <w:tcPr>
            <w:tcW w:w="1973"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51" w:line="174" w:lineRule="exact"/>
              <w:ind w:left="179"/>
              <w:rPr>
                <w:sz w:val="16"/>
              </w:rPr>
            </w:pPr>
            <w:r>
              <w:rPr>
                <w:sz w:val="16"/>
              </w:rPr>
              <w:t>国外债务发行费用</w:t>
            </w:r>
          </w:p>
        </w:tc>
        <w:tc>
          <w:tcPr>
            <w:tcW w:w="61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585"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3715"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16"/>
              </w:rPr>
            </w:pPr>
          </w:p>
        </w:tc>
        <w:tc>
          <w:tcPr>
            <w:tcW w:w="1004"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16"/>
              </w:rPr>
            </w:pPr>
          </w:p>
        </w:tc>
      </w:tr>
      <w:tr w:rsidR="001C1D04">
        <w:trPr>
          <w:trHeight w:val="244"/>
        </w:trPr>
        <w:tc>
          <w:tcPr>
            <w:tcW w:w="4332" w:type="dxa"/>
            <w:gridSpan w:val="2"/>
            <w:tcBorders>
              <w:top w:val="single" w:sz="4" w:space="0" w:color="000000"/>
              <w:right w:val="single" w:sz="4" w:space="0" w:color="000000"/>
            </w:tcBorders>
          </w:tcPr>
          <w:p w:rsidR="001C1D04" w:rsidRDefault="00460487">
            <w:pPr>
              <w:pStyle w:val="TableParagraph"/>
              <w:spacing w:before="50" w:line="174" w:lineRule="exact"/>
              <w:ind w:left="1665" w:right="1652"/>
              <w:jc w:val="center"/>
              <w:rPr>
                <w:sz w:val="16"/>
              </w:rPr>
            </w:pPr>
            <w:r>
              <w:rPr>
                <w:sz w:val="16"/>
              </w:rPr>
              <w:t>人员经费合计</w:t>
            </w:r>
          </w:p>
        </w:tc>
        <w:tc>
          <w:tcPr>
            <w:tcW w:w="617" w:type="dxa"/>
            <w:tcBorders>
              <w:top w:val="single" w:sz="4" w:space="0" w:color="000000"/>
              <w:left w:val="single" w:sz="4" w:space="0" w:color="000000"/>
              <w:right w:val="single" w:sz="4" w:space="0" w:color="000000"/>
            </w:tcBorders>
          </w:tcPr>
          <w:p w:rsidR="001C1D04" w:rsidRDefault="00460487">
            <w:pPr>
              <w:pStyle w:val="TableParagraph"/>
              <w:spacing w:before="50" w:line="174" w:lineRule="exact"/>
              <w:ind w:left="19"/>
              <w:rPr>
                <w:sz w:val="16"/>
              </w:rPr>
            </w:pPr>
            <w:r>
              <w:rPr>
                <w:sz w:val="16"/>
              </w:rPr>
              <w:t>169.79</w:t>
            </w:r>
          </w:p>
        </w:tc>
        <w:tc>
          <w:tcPr>
            <w:tcW w:w="9475" w:type="dxa"/>
            <w:gridSpan w:val="5"/>
            <w:tcBorders>
              <w:top w:val="single" w:sz="4" w:space="0" w:color="000000"/>
              <w:left w:val="single" w:sz="4" w:space="0" w:color="000000"/>
              <w:right w:val="single" w:sz="4" w:space="0" w:color="000000"/>
            </w:tcBorders>
          </w:tcPr>
          <w:p w:rsidR="001C1D04" w:rsidRDefault="00460487">
            <w:pPr>
              <w:pStyle w:val="TableParagraph"/>
              <w:spacing w:before="50" w:line="174" w:lineRule="exact"/>
              <w:ind w:left="4242" w:right="4222"/>
              <w:jc w:val="center"/>
              <w:rPr>
                <w:sz w:val="16"/>
              </w:rPr>
            </w:pPr>
            <w:r>
              <w:rPr>
                <w:sz w:val="16"/>
              </w:rPr>
              <w:t>公用经费合计</w:t>
            </w:r>
          </w:p>
        </w:tc>
        <w:tc>
          <w:tcPr>
            <w:tcW w:w="1004" w:type="dxa"/>
            <w:tcBorders>
              <w:top w:val="single" w:sz="4" w:space="0" w:color="000000"/>
              <w:left w:val="single" w:sz="4" w:space="0" w:color="000000"/>
            </w:tcBorders>
          </w:tcPr>
          <w:p w:rsidR="001C1D04" w:rsidRDefault="00460487">
            <w:pPr>
              <w:pStyle w:val="TableParagraph"/>
              <w:spacing w:before="50" w:line="174" w:lineRule="exact"/>
              <w:ind w:left="19"/>
              <w:rPr>
                <w:sz w:val="16"/>
              </w:rPr>
            </w:pPr>
            <w:r>
              <w:rPr>
                <w:sz w:val="16"/>
              </w:rPr>
              <w:t>109.98</w:t>
            </w:r>
          </w:p>
        </w:tc>
      </w:tr>
    </w:tbl>
    <w:p w:rsidR="001C1D04" w:rsidRDefault="00460487">
      <w:pPr>
        <w:spacing w:before="50"/>
        <w:ind w:left="140"/>
        <w:rPr>
          <w:sz w:val="16"/>
        </w:rPr>
      </w:pPr>
      <w:r>
        <w:rPr>
          <w:sz w:val="16"/>
        </w:rPr>
        <w:t>注：本表反映部门本年度一般公共预算财政拨款基本支出明细情况。本表金额转换为万元时，因四舍五入可能存在尾差。</w:t>
      </w:r>
    </w:p>
    <w:p w:rsidR="001C1D04" w:rsidRDefault="001C1D04">
      <w:pPr>
        <w:rPr>
          <w:sz w:val="16"/>
        </w:rPr>
        <w:sectPr w:rsidR="001C1D04">
          <w:type w:val="continuous"/>
          <w:pgSz w:w="16840" w:h="11910" w:orient="landscape"/>
          <w:pgMar w:top="1580" w:right="580" w:bottom="280" w:left="580" w:header="720" w:footer="72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spacing w:before="8"/>
        <w:rPr>
          <w:sz w:val="18"/>
        </w:rPr>
      </w:pPr>
    </w:p>
    <w:p w:rsidR="001C1D04" w:rsidRDefault="001C1D04">
      <w:pPr>
        <w:rPr>
          <w:sz w:val="18"/>
        </w:rPr>
        <w:sectPr w:rsidR="001C1D04">
          <w:pgSz w:w="16840" w:h="11910" w:orient="landscape"/>
          <w:pgMar w:top="1100" w:right="580" w:bottom="900" w:left="580" w:header="0" w:footer="640" w:gutter="0"/>
          <w:cols w:space="720"/>
        </w:sectPr>
      </w:pPr>
    </w:p>
    <w:p w:rsidR="001C1D04" w:rsidRDefault="00460487">
      <w:pPr>
        <w:pStyle w:val="a3"/>
        <w:spacing w:before="102"/>
        <w:ind w:left="4534"/>
        <w:rPr>
          <w:rFonts w:ascii="PMingLiU" w:eastAsia="PMingLiU" w:hAnsi="PMingLiU"/>
        </w:rPr>
      </w:pPr>
      <w:r>
        <w:rPr>
          <w:rFonts w:ascii="PMingLiU" w:eastAsia="PMingLiU" w:hAnsi="PMingLiU" w:hint="eastAsia"/>
          <w:w w:val="95"/>
        </w:rPr>
        <w:lastRenderedPageBreak/>
        <w:t>一般公共预算财政拨款“三公”经费支出决算表</w:t>
      </w:r>
    </w:p>
    <w:p w:rsidR="001C1D04" w:rsidRDefault="00460487">
      <w:pPr>
        <w:pStyle w:val="a3"/>
        <w:rPr>
          <w:rFonts w:ascii="PMingLiU"/>
          <w:sz w:val="20"/>
        </w:rPr>
      </w:pPr>
      <w:r>
        <w:br w:type="column"/>
      </w:r>
    </w:p>
    <w:p w:rsidR="001C1D04" w:rsidRDefault="001C1D04">
      <w:pPr>
        <w:pStyle w:val="a3"/>
        <w:spacing w:before="11"/>
        <w:rPr>
          <w:rFonts w:ascii="PMingLiU"/>
          <w:sz w:val="27"/>
        </w:rPr>
      </w:pPr>
    </w:p>
    <w:p w:rsidR="001C1D04" w:rsidRDefault="00460487">
      <w:pPr>
        <w:ind w:left="2590"/>
        <w:rPr>
          <w:sz w:val="20"/>
        </w:rPr>
      </w:pPr>
      <w:r>
        <w:rPr>
          <w:spacing w:val="-9"/>
          <w:w w:val="95"/>
          <w:sz w:val="20"/>
        </w:rPr>
        <w:t xml:space="preserve">公开 </w:t>
      </w:r>
      <w:r>
        <w:rPr>
          <w:w w:val="95"/>
          <w:sz w:val="20"/>
        </w:rPr>
        <w:t>07</w:t>
      </w:r>
      <w:r>
        <w:rPr>
          <w:spacing w:val="-14"/>
          <w:w w:val="95"/>
          <w:sz w:val="20"/>
        </w:rPr>
        <w:t xml:space="preserve"> 表</w:t>
      </w:r>
    </w:p>
    <w:p w:rsidR="001C1D04" w:rsidRDefault="001C1D04">
      <w:pPr>
        <w:rPr>
          <w:sz w:val="20"/>
        </w:rPr>
        <w:sectPr w:rsidR="001C1D04">
          <w:type w:val="continuous"/>
          <w:pgSz w:w="16840" w:h="11910" w:orient="landscape"/>
          <w:pgMar w:top="1580" w:right="580" w:bottom="280" w:left="580" w:header="720" w:footer="720" w:gutter="0"/>
          <w:cols w:num="2" w:space="720" w:equalWidth="0">
            <w:col w:w="11255" w:space="40"/>
            <w:col w:w="4385"/>
          </w:cols>
        </w:sectPr>
      </w:pPr>
    </w:p>
    <w:p w:rsidR="001C1D04" w:rsidRDefault="00460487">
      <w:pPr>
        <w:tabs>
          <w:tab w:val="left" w:pos="13783"/>
        </w:tabs>
        <w:spacing w:before="70" w:after="27"/>
        <w:ind w:left="1006"/>
        <w:rPr>
          <w:sz w:val="20"/>
        </w:rPr>
      </w:pPr>
      <w:r>
        <w:rPr>
          <w:sz w:val="20"/>
        </w:rPr>
        <w:lastRenderedPageBreak/>
        <w:t>部门：</w:t>
      </w:r>
      <w:r>
        <w:rPr>
          <w:sz w:val="20"/>
        </w:rPr>
        <w:tab/>
        <w:t>单位：万元</w:t>
      </w:r>
    </w:p>
    <w:tbl>
      <w:tblPr>
        <w:tblStyle w:val="TableNormal"/>
        <w:tblW w:w="0" w:type="auto"/>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1"/>
        <w:gridCol w:w="1149"/>
        <w:gridCol w:w="1150"/>
        <w:gridCol w:w="1150"/>
        <w:gridCol w:w="1151"/>
        <w:gridCol w:w="1150"/>
        <w:gridCol w:w="1151"/>
        <w:gridCol w:w="1151"/>
        <w:gridCol w:w="1151"/>
        <w:gridCol w:w="1151"/>
        <w:gridCol w:w="1151"/>
        <w:gridCol w:w="1151"/>
      </w:tblGrid>
      <w:tr w:rsidR="001C1D04">
        <w:trPr>
          <w:trHeight w:val="574"/>
        </w:trPr>
        <w:tc>
          <w:tcPr>
            <w:tcW w:w="6901" w:type="dxa"/>
            <w:gridSpan w:val="6"/>
            <w:tcBorders>
              <w:bottom w:val="single" w:sz="4" w:space="0" w:color="000000"/>
              <w:right w:val="single" w:sz="4" w:space="0" w:color="000000"/>
            </w:tcBorders>
          </w:tcPr>
          <w:p w:rsidR="001C1D04" w:rsidRDefault="00460487">
            <w:pPr>
              <w:pStyle w:val="TableParagraph"/>
              <w:spacing w:before="168"/>
              <w:ind w:left="3128" w:right="3118"/>
              <w:jc w:val="center"/>
              <w:rPr>
                <w:sz w:val="20"/>
              </w:rPr>
            </w:pPr>
            <w:r>
              <w:rPr>
                <w:sz w:val="20"/>
              </w:rPr>
              <w:t>预算数</w:t>
            </w:r>
          </w:p>
        </w:tc>
        <w:tc>
          <w:tcPr>
            <w:tcW w:w="6906" w:type="dxa"/>
            <w:gridSpan w:val="6"/>
            <w:tcBorders>
              <w:left w:val="single" w:sz="4" w:space="0" w:color="000000"/>
              <w:bottom w:val="single" w:sz="4" w:space="0" w:color="000000"/>
            </w:tcBorders>
          </w:tcPr>
          <w:p w:rsidR="001C1D04" w:rsidRDefault="00460487">
            <w:pPr>
              <w:pStyle w:val="TableParagraph"/>
              <w:spacing w:before="168"/>
              <w:ind w:left="3137" w:right="3114"/>
              <w:jc w:val="center"/>
              <w:rPr>
                <w:sz w:val="20"/>
              </w:rPr>
            </w:pPr>
            <w:r>
              <w:rPr>
                <w:sz w:val="20"/>
              </w:rPr>
              <w:t>决算数</w:t>
            </w:r>
          </w:p>
        </w:tc>
      </w:tr>
      <w:tr w:rsidR="001C1D04">
        <w:trPr>
          <w:trHeight w:val="615"/>
        </w:trPr>
        <w:tc>
          <w:tcPr>
            <w:tcW w:w="1151" w:type="dxa"/>
            <w:vMerge w:val="restart"/>
            <w:tcBorders>
              <w:top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rPr>
                <w:sz w:val="20"/>
              </w:rPr>
            </w:pPr>
          </w:p>
          <w:p w:rsidR="001C1D04" w:rsidRDefault="00460487">
            <w:pPr>
              <w:pStyle w:val="TableParagraph"/>
              <w:ind w:left="374"/>
              <w:rPr>
                <w:sz w:val="20"/>
              </w:rPr>
            </w:pPr>
            <w:r>
              <w:rPr>
                <w:w w:val="95"/>
                <w:sz w:val="20"/>
              </w:rPr>
              <w:t>合计</w:t>
            </w:r>
          </w:p>
        </w:tc>
        <w:tc>
          <w:tcPr>
            <w:tcW w:w="1149" w:type="dxa"/>
            <w:vMerge w:val="restart"/>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10"/>
              <w:rPr>
                <w:sz w:val="27"/>
              </w:rPr>
            </w:pPr>
          </w:p>
          <w:p w:rsidR="001C1D04" w:rsidRDefault="00460487">
            <w:pPr>
              <w:pStyle w:val="TableParagraph"/>
              <w:ind w:left="178"/>
              <w:rPr>
                <w:sz w:val="20"/>
              </w:rPr>
            </w:pPr>
            <w:r>
              <w:rPr>
                <w:w w:val="95"/>
                <w:sz w:val="20"/>
              </w:rPr>
              <w:t>因公出国</w:t>
            </w:r>
          </w:p>
          <w:p w:rsidR="001C1D04" w:rsidRDefault="00460487">
            <w:pPr>
              <w:pStyle w:val="TableParagraph"/>
              <w:spacing w:before="56"/>
              <w:ind w:left="178"/>
              <w:rPr>
                <w:sz w:val="20"/>
              </w:rPr>
            </w:pPr>
            <w:r>
              <w:rPr>
                <w:w w:val="95"/>
                <w:sz w:val="20"/>
              </w:rPr>
              <w:t>（境）费</w:t>
            </w:r>
          </w:p>
        </w:tc>
        <w:tc>
          <w:tcPr>
            <w:tcW w:w="3451" w:type="dxa"/>
            <w:gridSpan w:val="3"/>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9"/>
              <w:rPr>
                <w:sz w:val="14"/>
              </w:rPr>
            </w:pPr>
          </w:p>
          <w:p w:rsidR="001C1D04" w:rsidRDefault="00460487">
            <w:pPr>
              <w:pStyle w:val="TableParagraph"/>
              <w:ind w:left="728"/>
              <w:rPr>
                <w:sz w:val="20"/>
              </w:rPr>
            </w:pPr>
            <w:r>
              <w:rPr>
                <w:sz w:val="20"/>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rPr>
                <w:sz w:val="20"/>
              </w:rPr>
            </w:pPr>
          </w:p>
          <w:p w:rsidR="001C1D04" w:rsidRDefault="00460487">
            <w:pPr>
              <w:pStyle w:val="TableParagraph"/>
              <w:ind w:left="78"/>
              <w:rPr>
                <w:sz w:val="20"/>
              </w:rPr>
            </w:pPr>
            <w:r>
              <w:rPr>
                <w:sz w:val="20"/>
              </w:rPr>
              <w:t>公务接待费</w:t>
            </w:r>
          </w:p>
        </w:tc>
        <w:tc>
          <w:tcPr>
            <w:tcW w:w="1151" w:type="dxa"/>
            <w:vMerge w:val="restart"/>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rPr>
                <w:sz w:val="20"/>
              </w:rPr>
            </w:pPr>
          </w:p>
          <w:p w:rsidR="001C1D04" w:rsidRDefault="00460487">
            <w:pPr>
              <w:pStyle w:val="TableParagraph"/>
              <w:ind w:left="380"/>
              <w:rPr>
                <w:sz w:val="20"/>
              </w:rPr>
            </w:pPr>
            <w:r>
              <w:rPr>
                <w:w w:val="95"/>
                <w:sz w:val="20"/>
              </w:rPr>
              <w:t>合计</w:t>
            </w:r>
          </w:p>
        </w:tc>
        <w:tc>
          <w:tcPr>
            <w:tcW w:w="1151" w:type="dxa"/>
            <w:vMerge w:val="restart"/>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10"/>
              <w:rPr>
                <w:sz w:val="27"/>
              </w:rPr>
            </w:pPr>
          </w:p>
          <w:p w:rsidR="001C1D04" w:rsidRDefault="00460487">
            <w:pPr>
              <w:pStyle w:val="TableParagraph"/>
              <w:ind w:left="179"/>
              <w:rPr>
                <w:sz w:val="20"/>
              </w:rPr>
            </w:pPr>
            <w:r>
              <w:rPr>
                <w:w w:val="95"/>
                <w:sz w:val="20"/>
              </w:rPr>
              <w:t>因公出国</w:t>
            </w:r>
          </w:p>
          <w:p w:rsidR="001C1D04" w:rsidRDefault="00460487">
            <w:pPr>
              <w:pStyle w:val="TableParagraph"/>
              <w:spacing w:before="56"/>
              <w:ind w:left="179"/>
              <w:rPr>
                <w:sz w:val="20"/>
              </w:rPr>
            </w:pPr>
            <w:r>
              <w:rPr>
                <w:w w:val="95"/>
                <w:sz w:val="20"/>
              </w:rPr>
              <w:t>（境）费</w:t>
            </w:r>
          </w:p>
        </w:tc>
        <w:tc>
          <w:tcPr>
            <w:tcW w:w="3453" w:type="dxa"/>
            <w:gridSpan w:val="3"/>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9"/>
              <w:rPr>
                <w:sz w:val="14"/>
              </w:rPr>
            </w:pPr>
          </w:p>
          <w:p w:rsidR="001C1D04" w:rsidRDefault="00460487">
            <w:pPr>
              <w:pStyle w:val="TableParagraph"/>
              <w:ind w:left="730"/>
              <w:rPr>
                <w:sz w:val="20"/>
              </w:rPr>
            </w:pPr>
            <w:r>
              <w:rPr>
                <w:sz w:val="20"/>
              </w:rPr>
              <w:t>公务用车购置及运行费</w:t>
            </w:r>
          </w:p>
        </w:tc>
        <w:tc>
          <w:tcPr>
            <w:tcW w:w="1151" w:type="dxa"/>
            <w:vMerge w:val="restart"/>
            <w:tcBorders>
              <w:top w:val="single" w:sz="4" w:space="0" w:color="000000"/>
              <w:left w:val="single" w:sz="4" w:space="0" w:color="000000"/>
              <w:bottom w:val="single" w:sz="4" w:space="0" w:color="000000"/>
            </w:tcBorders>
          </w:tcPr>
          <w:p w:rsidR="001C1D04" w:rsidRDefault="001C1D04">
            <w:pPr>
              <w:pStyle w:val="TableParagraph"/>
              <w:rPr>
                <w:sz w:val="20"/>
              </w:rPr>
            </w:pPr>
          </w:p>
          <w:p w:rsidR="001C1D04" w:rsidRDefault="001C1D04">
            <w:pPr>
              <w:pStyle w:val="TableParagraph"/>
              <w:rPr>
                <w:sz w:val="20"/>
              </w:rPr>
            </w:pPr>
          </w:p>
          <w:p w:rsidR="001C1D04" w:rsidRDefault="00460487">
            <w:pPr>
              <w:pStyle w:val="TableParagraph"/>
              <w:ind w:left="80"/>
              <w:rPr>
                <w:sz w:val="20"/>
              </w:rPr>
            </w:pPr>
            <w:r>
              <w:rPr>
                <w:sz w:val="20"/>
              </w:rPr>
              <w:t>公务接待费</w:t>
            </w:r>
          </w:p>
        </w:tc>
      </w:tr>
      <w:tr w:rsidR="001C1D04">
        <w:trPr>
          <w:trHeight w:val="638"/>
        </w:trPr>
        <w:tc>
          <w:tcPr>
            <w:tcW w:w="1151" w:type="dxa"/>
            <w:vMerge/>
            <w:tcBorders>
              <w:top w:val="nil"/>
              <w:bottom w:val="single" w:sz="4" w:space="0" w:color="000000"/>
              <w:right w:val="single" w:sz="4" w:space="0" w:color="000000"/>
            </w:tcBorders>
          </w:tcPr>
          <w:p w:rsidR="001C1D04" w:rsidRDefault="001C1D04">
            <w:pPr>
              <w:rPr>
                <w:sz w:val="2"/>
                <w:szCs w:val="2"/>
              </w:rPr>
            </w:pPr>
          </w:p>
        </w:tc>
        <w:tc>
          <w:tcPr>
            <w:tcW w:w="1149"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150"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7"/>
              <w:rPr>
                <w:sz w:val="15"/>
              </w:rPr>
            </w:pPr>
          </w:p>
          <w:p w:rsidR="001C1D04" w:rsidRDefault="00460487">
            <w:pPr>
              <w:pStyle w:val="TableParagraph"/>
              <w:ind w:left="380"/>
              <w:rPr>
                <w:sz w:val="20"/>
              </w:rPr>
            </w:pPr>
            <w:r>
              <w:rPr>
                <w:w w:val="95"/>
                <w:sz w:val="20"/>
              </w:rPr>
              <w:t>小计</w:t>
            </w:r>
          </w:p>
        </w:tc>
        <w:tc>
          <w:tcPr>
            <w:tcW w:w="1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3"/>
              <w:ind w:right="160"/>
              <w:jc w:val="right"/>
              <w:rPr>
                <w:sz w:val="20"/>
              </w:rPr>
            </w:pPr>
            <w:r>
              <w:rPr>
                <w:sz w:val="20"/>
              </w:rPr>
              <w:t>公务用车</w:t>
            </w:r>
          </w:p>
          <w:p w:rsidR="001C1D04" w:rsidRDefault="00460487">
            <w:pPr>
              <w:pStyle w:val="TableParagraph"/>
              <w:spacing w:before="56"/>
              <w:ind w:right="258"/>
              <w:jc w:val="right"/>
              <w:rPr>
                <w:sz w:val="20"/>
              </w:rPr>
            </w:pPr>
            <w:r>
              <w:rPr>
                <w:sz w:val="20"/>
              </w:rPr>
              <w:t>购置费</w:t>
            </w:r>
          </w:p>
        </w:tc>
        <w:tc>
          <w:tcPr>
            <w:tcW w:w="115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3"/>
              <w:ind w:left="180"/>
              <w:rPr>
                <w:sz w:val="20"/>
              </w:rPr>
            </w:pPr>
            <w:r>
              <w:rPr>
                <w:sz w:val="20"/>
              </w:rPr>
              <w:t>公务用车</w:t>
            </w:r>
          </w:p>
          <w:p w:rsidR="001C1D04" w:rsidRDefault="00460487">
            <w:pPr>
              <w:pStyle w:val="TableParagraph"/>
              <w:spacing w:before="56"/>
              <w:ind w:left="278"/>
              <w:rPr>
                <w:sz w:val="20"/>
              </w:rPr>
            </w:pPr>
            <w:r>
              <w:rPr>
                <w:sz w:val="20"/>
              </w:rPr>
              <w:t>运行费</w:t>
            </w:r>
          </w:p>
        </w:tc>
        <w:tc>
          <w:tcPr>
            <w:tcW w:w="1150"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151"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151"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151"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7"/>
              <w:rPr>
                <w:sz w:val="15"/>
              </w:rPr>
            </w:pPr>
          </w:p>
          <w:p w:rsidR="001C1D04" w:rsidRDefault="00460487">
            <w:pPr>
              <w:pStyle w:val="TableParagraph"/>
              <w:ind w:left="379"/>
              <w:rPr>
                <w:sz w:val="20"/>
              </w:rPr>
            </w:pPr>
            <w:r>
              <w:rPr>
                <w:w w:val="95"/>
                <w:sz w:val="20"/>
              </w:rPr>
              <w:t>小计</w:t>
            </w:r>
          </w:p>
        </w:tc>
        <w:tc>
          <w:tcPr>
            <w:tcW w:w="115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3"/>
              <w:ind w:right="160"/>
              <w:jc w:val="right"/>
              <w:rPr>
                <w:sz w:val="20"/>
              </w:rPr>
            </w:pPr>
            <w:r>
              <w:rPr>
                <w:sz w:val="20"/>
              </w:rPr>
              <w:t>公务用车</w:t>
            </w:r>
          </w:p>
          <w:p w:rsidR="001C1D04" w:rsidRDefault="00460487">
            <w:pPr>
              <w:pStyle w:val="TableParagraph"/>
              <w:spacing w:before="56"/>
              <w:ind w:right="259"/>
              <w:jc w:val="right"/>
              <w:rPr>
                <w:sz w:val="20"/>
              </w:rPr>
            </w:pPr>
            <w:r>
              <w:rPr>
                <w:sz w:val="20"/>
              </w:rPr>
              <w:t>购置费</w:t>
            </w:r>
          </w:p>
        </w:tc>
        <w:tc>
          <w:tcPr>
            <w:tcW w:w="115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43"/>
              <w:ind w:left="180"/>
              <w:rPr>
                <w:sz w:val="20"/>
              </w:rPr>
            </w:pPr>
            <w:r>
              <w:rPr>
                <w:sz w:val="20"/>
              </w:rPr>
              <w:t>公务用车</w:t>
            </w:r>
          </w:p>
          <w:p w:rsidR="001C1D04" w:rsidRDefault="00460487">
            <w:pPr>
              <w:pStyle w:val="TableParagraph"/>
              <w:spacing w:before="56"/>
              <w:ind w:left="278"/>
              <w:rPr>
                <w:sz w:val="20"/>
              </w:rPr>
            </w:pPr>
            <w:r>
              <w:rPr>
                <w:sz w:val="20"/>
              </w:rPr>
              <w:t>运行费</w:t>
            </w:r>
          </w:p>
        </w:tc>
        <w:tc>
          <w:tcPr>
            <w:tcW w:w="1151" w:type="dxa"/>
            <w:vMerge/>
            <w:tcBorders>
              <w:top w:val="nil"/>
              <w:left w:val="single" w:sz="4" w:space="0" w:color="000000"/>
              <w:bottom w:val="single" w:sz="4" w:space="0" w:color="000000"/>
            </w:tcBorders>
          </w:tcPr>
          <w:p w:rsidR="001C1D04" w:rsidRDefault="001C1D04">
            <w:pPr>
              <w:rPr>
                <w:sz w:val="2"/>
                <w:szCs w:val="2"/>
              </w:rPr>
            </w:pPr>
          </w:p>
        </w:tc>
      </w:tr>
      <w:tr w:rsidR="001C1D04">
        <w:trPr>
          <w:trHeight w:val="573"/>
        </w:trPr>
        <w:tc>
          <w:tcPr>
            <w:tcW w:w="1151" w:type="dxa"/>
            <w:tcBorders>
              <w:top w:val="single" w:sz="4" w:space="0" w:color="000000"/>
              <w:bottom w:val="single" w:sz="4" w:space="0" w:color="000000"/>
              <w:right w:val="single" w:sz="4" w:space="0" w:color="000000"/>
            </w:tcBorders>
          </w:tcPr>
          <w:p w:rsidR="001C1D04" w:rsidRDefault="00460487">
            <w:pPr>
              <w:pStyle w:val="TableParagraph"/>
              <w:spacing w:before="167"/>
              <w:ind w:left="13"/>
              <w:jc w:val="center"/>
              <w:rPr>
                <w:sz w:val="20"/>
              </w:rPr>
            </w:pPr>
            <w:r>
              <w:rPr>
                <w:w w:val="99"/>
                <w:sz w:val="20"/>
              </w:rPr>
              <w:t>1</w:t>
            </w:r>
          </w:p>
        </w:tc>
        <w:tc>
          <w:tcPr>
            <w:tcW w:w="1149"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18"/>
              <w:jc w:val="center"/>
              <w:rPr>
                <w:sz w:val="20"/>
              </w:rPr>
            </w:pPr>
            <w:r>
              <w:rPr>
                <w:w w:val="99"/>
                <w:sz w:val="20"/>
              </w:rPr>
              <w:t>2</w:t>
            </w:r>
          </w:p>
        </w:tc>
        <w:tc>
          <w:tcPr>
            <w:tcW w:w="1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18"/>
              <w:jc w:val="center"/>
              <w:rPr>
                <w:sz w:val="20"/>
              </w:rPr>
            </w:pPr>
            <w:r>
              <w:rPr>
                <w:w w:val="99"/>
                <w:sz w:val="20"/>
              </w:rPr>
              <w:t>3</w:t>
            </w:r>
          </w:p>
        </w:tc>
        <w:tc>
          <w:tcPr>
            <w:tcW w:w="1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17"/>
              <w:jc w:val="center"/>
              <w:rPr>
                <w:sz w:val="20"/>
              </w:rPr>
            </w:pPr>
            <w:r>
              <w:rPr>
                <w:w w:val="99"/>
                <w:sz w:val="20"/>
              </w:rPr>
              <w:t>4</w:t>
            </w:r>
          </w:p>
        </w:tc>
        <w:tc>
          <w:tcPr>
            <w:tcW w:w="115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15"/>
              <w:jc w:val="center"/>
              <w:rPr>
                <w:sz w:val="20"/>
              </w:rPr>
            </w:pPr>
            <w:r>
              <w:rPr>
                <w:w w:val="99"/>
                <w:sz w:val="20"/>
              </w:rPr>
              <w:t>5</w:t>
            </w:r>
          </w:p>
        </w:tc>
        <w:tc>
          <w:tcPr>
            <w:tcW w:w="1150"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18"/>
              <w:jc w:val="center"/>
              <w:rPr>
                <w:sz w:val="20"/>
              </w:rPr>
            </w:pPr>
            <w:r>
              <w:rPr>
                <w:w w:val="99"/>
                <w:sz w:val="20"/>
              </w:rPr>
              <w:t>6</w:t>
            </w:r>
          </w:p>
        </w:tc>
        <w:tc>
          <w:tcPr>
            <w:tcW w:w="115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16"/>
              <w:jc w:val="center"/>
              <w:rPr>
                <w:sz w:val="20"/>
              </w:rPr>
            </w:pPr>
            <w:r>
              <w:rPr>
                <w:w w:val="99"/>
                <w:sz w:val="20"/>
              </w:rPr>
              <w:t>7</w:t>
            </w:r>
          </w:p>
        </w:tc>
        <w:tc>
          <w:tcPr>
            <w:tcW w:w="115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18"/>
              <w:jc w:val="center"/>
              <w:rPr>
                <w:sz w:val="20"/>
              </w:rPr>
            </w:pPr>
            <w:r>
              <w:rPr>
                <w:w w:val="99"/>
                <w:sz w:val="20"/>
              </w:rPr>
              <w:t>8</w:t>
            </w:r>
          </w:p>
        </w:tc>
        <w:tc>
          <w:tcPr>
            <w:tcW w:w="115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16"/>
              <w:jc w:val="center"/>
              <w:rPr>
                <w:sz w:val="20"/>
              </w:rPr>
            </w:pPr>
            <w:r>
              <w:rPr>
                <w:w w:val="99"/>
                <w:sz w:val="20"/>
              </w:rPr>
              <w:t>9</w:t>
            </w:r>
          </w:p>
        </w:tc>
        <w:tc>
          <w:tcPr>
            <w:tcW w:w="115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458" w:right="440"/>
              <w:jc w:val="center"/>
              <w:rPr>
                <w:sz w:val="20"/>
              </w:rPr>
            </w:pPr>
            <w:r>
              <w:rPr>
                <w:sz w:val="20"/>
              </w:rPr>
              <w:t>10</w:t>
            </w:r>
          </w:p>
        </w:tc>
        <w:tc>
          <w:tcPr>
            <w:tcW w:w="1151"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67"/>
              <w:ind w:left="459" w:right="439"/>
              <w:jc w:val="center"/>
              <w:rPr>
                <w:sz w:val="20"/>
              </w:rPr>
            </w:pPr>
            <w:r>
              <w:rPr>
                <w:sz w:val="20"/>
              </w:rPr>
              <w:t>11</w:t>
            </w:r>
          </w:p>
        </w:tc>
        <w:tc>
          <w:tcPr>
            <w:tcW w:w="1151" w:type="dxa"/>
            <w:tcBorders>
              <w:top w:val="single" w:sz="4" w:space="0" w:color="000000"/>
              <w:left w:val="single" w:sz="4" w:space="0" w:color="000000"/>
              <w:bottom w:val="single" w:sz="4" w:space="0" w:color="000000"/>
            </w:tcBorders>
          </w:tcPr>
          <w:p w:rsidR="001C1D04" w:rsidRDefault="00460487">
            <w:pPr>
              <w:pStyle w:val="TableParagraph"/>
              <w:spacing w:before="167"/>
              <w:ind w:left="459" w:right="437"/>
              <w:jc w:val="center"/>
              <w:rPr>
                <w:sz w:val="20"/>
              </w:rPr>
            </w:pPr>
            <w:r>
              <w:rPr>
                <w:sz w:val="20"/>
              </w:rPr>
              <w:t>12</w:t>
            </w:r>
          </w:p>
        </w:tc>
      </w:tr>
      <w:tr w:rsidR="001C1D04">
        <w:trPr>
          <w:trHeight w:val="869"/>
        </w:trPr>
        <w:tc>
          <w:tcPr>
            <w:tcW w:w="1151" w:type="dxa"/>
            <w:tcBorders>
              <w:top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14"/>
              <w:rPr>
                <w:sz w:val="20"/>
              </w:rPr>
            </w:pPr>
            <w:r>
              <w:rPr>
                <w:sz w:val="20"/>
              </w:rPr>
              <w:t>7.09</w:t>
            </w:r>
          </w:p>
        </w:tc>
        <w:tc>
          <w:tcPr>
            <w:tcW w:w="1149"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20"/>
              <w:rPr>
                <w:sz w:val="20"/>
              </w:rPr>
            </w:pPr>
            <w:r>
              <w:rPr>
                <w:w w:val="99"/>
                <w:sz w:val="20"/>
              </w:rPr>
              <w:t>0</w:t>
            </w:r>
          </w:p>
        </w:tc>
        <w:tc>
          <w:tcPr>
            <w:tcW w:w="1150"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20"/>
              <w:rPr>
                <w:sz w:val="20"/>
              </w:rPr>
            </w:pPr>
            <w:r>
              <w:rPr>
                <w:sz w:val="20"/>
              </w:rPr>
              <w:t>4.05</w:t>
            </w:r>
          </w:p>
        </w:tc>
        <w:tc>
          <w:tcPr>
            <w:tcW w:w="1150"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20"/>
              <w:rPr>
                <w:sz w:val="20"/>
              </w:rPr>
            </w:pPr>
            <w:r>
              <w:rPr>
                <w:w w:val="99"/>
                <w:sz w:val="20"/>
              </w:rPr>
              <w:t>0</w:t>
            </w:r>
          </w:p>
        </w:tc>
        <w:tc>
          <w:tcPr>
            <w:tcW w:w="1151"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19"/>
              <w:rPr>
                <w:sz w:val="20"/>
              </w:rPr>
            </w:pPr>
            <w:r>
              <w:rPr>
                <w:sz w:val="20"/>
              </w:rPr>
              <w:t>4.05</w:t>
            </w:r>
          </w:p>
        </w:tc>
        <w:tc>
          <w:tcPr>
            <w:tcW w:w="1150"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18"/>
              <w:rPr>
                <w:sz w:val="20"/>
              </w:rPr>
            </w:pPr>
            <w:r>
              <w:rPr>
                <w:sz w:val="20"/>
              </w:rPr>
              <w:t>3.04</w:t>
            </w:r>
          </w:p>
        </w:tc>
        <w:tc>
          <w:tcPr>
            <w:tcW w:w="1151"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20"/>
              <w:rPr>
                <w:sz w:val="20"/>
              </w:rPr>
            </w:pPr>
            <w:r>
              <w:rPr>
                <w:sz w:val="20"/>
              </w:rPr>
              <w:t>7.09</w:t>
            </w:r>
          </w:p>
        </w:tc>
        <w:tc>
          <w:tcPr>
            <w:tcW w:w="1151"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18"/>
              <w:rPr>
                <w:sz w:val="20"/>
              </w:rPr>
            </w:pPr>
            <w:r>
              <w:rPr>
                <w:w w:val="99"/>
                <w:sz w:val="20"/>
              </w:rPr>
              <w:t>0</w:t>
            </w:r>
          </w:p>
        </w:tc>
        <w:tc>
          <w:tcPr>
            <w:tcW w:w="1151"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19"/>
              <w:rPr>
                <w:sz w:val="20"/>
              </w:rPr>
            </w:pPr>
            <w:r>
              <w:rPr>
                <w:sz w:val="20"/>
              </w:rPr>
              <w:t>4.05</w:t>
            </w:r>
          </w:p>
        </w:tc>
        <w:tc>
          <w:tcPr>
            <w:tcW w:w="1151"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18"/>
              <w:rPr>
                <w:sz w:val="20"/>
              </w:rPr>
            </w:pPr>
            <w:r>
              <w:rPr>
                <w:w w:val="99"/>
                <w:sz w:val="20"/>
              </w:rPr>
              <w:t>0</w:t>
            </w:r>
          </w:p>
        </w:tc>
        <w:tc>
          <w:tcPr>
            <w:tcW w:w="1151" w:type="dxa"/>
            <w:tcBorders>
              <w:top w:val="single" w:sz="4" w:space="0" w:color="000000"/>
              <w:left w:val="single" w:sz="4" w:space="0" w:color="000000"/>
              <w:right w:val="single" w:sz="4" w:space="0" w:color="000000"/>
            </w:tcBorders>
          </w:tcPr>
          <w:p w:rsidR="001C1D04" w:rsidRDefault="001C1D04">
            <w:pPr>
              <w:pStyle w:val="TableParagraph"/>
              <w:spacing w:before="5"/>
              <w:rPr>
                <w:sz w:val="24"/>
              </w:rPr>
            </w:pPr>
          </w:p>
          <w:p w:rsidR="001C1D04" w:rsidRDefault="00460487">
            <w:pPr>
              <w:pStyle w:val="TableParagraph"/>
              <w:ind w:left="19"/>
              <w:rPr>
                <w:sz w:val="20"/>
              </w:rPr>
            </w:pPr>
            <w:r>
              <w:rPr>
                <w:sz w:val="20"/>
              </w:rPr>
              <w:t>4.05</w:t>
            </w:r>
          </w:p>
        </w:tc>
        <w:tc>
          <w:tcPr>
            <w:tcW w:w="1151" w:type="dxa"/>
            <w:tcBorders>
              <w:top w:val="single" w:sz="4" w:space="0" w:color="000000"/>
              <w:left w:val="single" w:sz="4" w:space="0" w:color="000000"/>
            </w:tcBorders>
          </w:tcPr>
          <w:p w:rsidR="001C1D04" w:rsidRDefault="001C1D04">
            <w:pPr>
              <w:pStyle w:val="TableParagraph"/>
              <w:spacing w:before="5"/>
              <w:rPr>
                <w:sz w:val="24"/>
              </w:rPr>
            </w:pPr>
          </w:p>
          <w:p w:rsidR="001C1D04" w:rsidRDefault="00460487">
            <w:pPr>
              <w:pStyle w:val="TableParagraph"/>
              <w:ind w:left="20"/>
              <w:rPr>
                <w:sz w:val="20"/>
              </w:rPr>
            </w:pPr>
            <w:r>
              <w:rPr>
                <w:sz w:val="20"/>
              </w:rPr>
              <w:t>3.04</w:t>
            </w:r>
          </w:p>
        </w:tc>
      </w:tr>
    </w:tbl>
    <w:p w:rsidR="001C1D04" w:rsidRDefault="001C1D04">
      <w:pPr>
        <w:pStyle w:val="a3"/>
        <w:spacing w:before="2"/>
        <w:rPr>
          <w:sz w:val="14"/>
        </w:rPr>
      </w:pPr>
    </w:p>
    <w:p w:rsidR="001C1D04" w:rsidRDefault="00460487">
      <w:pPr>
        <w:spacing w:line="292" w:lineRule="auto"/>
        <w:ind w:left="1006" w:right="894"/>
        <w:rPr>
          <w:sz w:val="20"/>
        </w:rPr>
      </w:pPr>
      <w:r>
        <w:rPr>
          <w:w w:val="95"/>
          <w:sz w:val="20"/>
        </w:rPr>
        <w:t>注：本表反映部门本年度“三公”经费支出预决算情况。其中，预算数为“三公”经费年初预算数，决算数是包括当年一般公共预算财政拨款和以前年度结转</w:t>
      </w:r>
      <w:r>
        <w:rPr>
          <w:spacing w:val="135"/>
          <w:sz w:val="20"/>
        </w:rPr>
        <w:t xml:space="preserve"> </w:t>
      </w:r>
      <w:r>
        <w:rPr>
          <w:spacing w:val="136"/>
          <w:sz w:val="20"/>
        </w:rPr>
        <w:t xml:space="preserve"> </w:t>
      </w:r>
      <w:r>
        <w:rPr>
          <w:sz w:val="20"/>
        </w:rPr>
        <w:t>资金安排的实际支出。本表金额转换为万元时，因四舍五入可能存在尾差。</w:t>
      </w:r>
    </w:p>
    <w:p w:rsidR="001C1D04" w:rsidRDefault="001C1D04">
      <w:pPr>
        <w:spacing w:line="292" w:lineRule="auto"/>
        <w:rPr>
          <w:sz w:val="20"/>
        </w:rPr>
        <w:sectPr w:rsidR="001C1D04">
          <w:type w:val="continuous"/>
          <w:pgSz w:w="16840" w:h="11910" w:orient="landscape"/>
          <w:pgMar w:top="1580" w:right="580" w:bottom="280" w:left="580" w:header="720" w:footer="72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spacing w:before="5"/>
        <w:rPr>
          <w:sz w:val="15"/>
        </w:rPr>
      </w:pPr>
    </w:p>
    <w:p w:rsidR="001C1D04" w:rsidRDefault="001C1D04">
      <w:pPr>
        <w:rPr>
          <w:sz w:val="15"/>
        </w:rPr>
        <w:sectPr w:rsidR="001C1D04">
          <w:pgSz w:w="16840" w:h="11910" w:orient="landscape"/>
          <w:pgMar w:top="1100" w:right="580" w:bottom="900" w:left="580" w:header="0" w:footer="640" w:gutter="0"/>
          <w:cols w:space="720"/>
        </w:sectPr>
      </w:pPr>
    </w:p>
    <w:p w:rsidR="001C1D04" w:rsidRDefault="00460487">
      <w:pPr>
        <w:pStyle w:val="a3"/>
        <w:spacing w:before="102"/>
        <w:ind w:left="4959"/>
        <w:rPr>
          <w:rFonts w:ascii="PMingLiU" w:eastAsia="PMingLiU"/>
        </w:rPr>
      </w:pPr>
      <w:r>
        <w:rPr>
          <w:rFonts w:ascii="PMingLiU" w:eastAsia="PMingLiU" w:hint="eastAsia"/>
          <w:w w:val="95"/>
        </w:rPr>
        <w:lastRenderedPageBreak/>
        <w:t>政府性基金预算财政拨款收入支出决算表</w:t>
      </w:r>
    </w:p>
    <w:p w:rsidR="001C1D04" w:rsidRDefault="00460487">
      <w:pPr>
        <w:pStyle w:val="a3"/>
        <w:rPr>
          <w:rFonts w:ascii="PMingLiU"/>
          <w:sz w:val="20"/>
        </w:rPr>
      </w:pPr>
      <w:r>
        <w:br w:type="column"/>
      </w:r>
    </w:p>
    <w:p w:rsidR="001C1D04" w:rsidRDefault="001C1D04">
      <w:pPr>
        <w:pStyle w:val="a3"/>
        <w:spacing w:before="8"/>
        <w:rPr>
          <w:rFonts w:ascii="PMingLiU"/>
          <w:sz w:val="27"/>
        </w:rPr>
      </w:pPr>
    </w:p>
    <w:p w:rsidR="001C1D04" w:rsidRDefault="00460487">
      <w:pPr>
        <w:spacing w:before="1"/>
        <w:ind w:left="3159"/>
        <w:rPr>
          <w:sz w:val="20"/>
        </w:rPr>
      </w:pPr>
      <w:r>
        <w:rPr>
          <w:spacing w:val="-9"/>
          <w:w w:val="95"/>
          <w:sz w:val="20"/>
        </w:rPr>
        <w:t xml:space="preserve">公开 </w:t>
      </w:r>
      <w:r>
        <w:rPr>
          <w:w w:val="95"/>
          <w:sz w:val="20"/>
        </w:rPr>
        <w:t>08</w:t>
      </w:r>
      <w:r>
        <w:rPr>
          <w:spacing w:val="-14"/>
          <w:w w:val="95"/>
          <w:sz w:val="20"/>
        </w:rPr>
        <w:t xml:space="preserve"> 表</w:t>
      </w:r>
    </w:p>
    <w:p w:rsidR="001C1D04" w:rsidRDefault="001C1D04">
      <w:pPr>
        <w:rPr>
          <w:sz w:val="20"/>
        </w:rPr>
        <w:sectPr w:rsidR="001C1D04">
          <w:type w:val="continuous"/>
          <w:pgSz w:w="16840" w:h="11910" w:orient="landscape"/>
          <w:pgMar w:top="1580" w:right="580" w:bottom="280" w:left="580" w:header="720" w:footer="720" w:gutter="0"/>
          <w:cols w:num="2" w:space="720" w:equalWidth="0">
            <w:col w:w="10719" w:space="40"/>
            <w:col w:w="4921"/>
          </w:cols>
        </w:sectPr>
      </w:pPr>
    </w:p>
    <w:p w:rsidR="001C1D04" w:rsidRDefault="00460487">
      <w:pPr>
        <w:tabs>
          <w:tab w:val="left" w:pos="13817"/>
        </w:tabs>
        <w:spacing w:before="72" w:after="27"/>
        <w:ind w:left="860"/>
        <w:rPr>
          <w:sz w:val="20"/>
        </w:rPr>
      </w:pPr>
      <w:r>
        <w:rPr>
          <w:sz w:val="20"/>
        </w:rPr>
        <w:lastRenderedPageBreak/>
        <w:t>部门：</w:t>
      </w:r>
      <w:r>
        <w:rPr>
          <w:sz w:val="20"/>
        </w:rPr>
        <w:tab/>
        <w:t>单位：万元</w:t>
      </w:r>
    </w:p>
    <w:tbl>
      <w:tblPr>
        <w:tblStyle w:val="TableNormal"/>
        <w:tblW w:w="0" w:type="auto"/>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8"/>
        <w:gridCol w:w="1986"/>
        <w:gridCol w:w="1216"/>
        <w:gridCol w:w="1926"/>
        <w:gridCol w:w="1926"/>
        <w:gridCol w:w="1927"/>
        <w:gridCol w:w="1926"/>
        <w:gridCol w:w="1933"/>
      </w:tblGrid>
      <w:tr w:rsidR="001C1D04">
        <w:trPr>
          <w:trHeight w:val="420"/>
        </w:trPr>
        <w:tc>
          <w:tcPr>
            <w:tcW w:w="3134" w:type="dxa"/>
            <w:gridSpan w:val="2"/>
            <w:tcBorders>
              <w:bottom w:val="single" w:sz="4" w:space="0" w:color="000000"/>
              <w:right w:val="single" w:sz="4" w:space="0" w:color="000000"/>
            </w:tcBorders>
          </w:tcPr>
          <w:p w:rsidR="001C1D04" w:rsidRDefault="00460487">
            <w:pPr>
              <w:pStyle w:val="TableParagraph"/>
              <w:tabs>
                <w:tab w:val="left" w:pos="613"/>
              </w:tabs>
              <w:spacing w:before="89"/>
              <w:ind w:left="13"/>
              <w:jc w:val="center"/>
              <w:rPr>
                <w:sz w:val="20"/>
              </w:rPr>
            </w:pPr>
            <w:r>
              <w:rPr>
                <w:sz w:val="20"/>
              </w:rPr>
              <w:t>项</w:t>
            </w:r>
            <w:r>
              <w:rPr>
                <w:sz w:val="20"/>
              </w:rPr>
              <w:tab/>
              <w:t>目</w:t>
            </w:r>
          </w:p>
        </w:tc>
        <w:tc>
          <w:tcPr>
            <w:tcW w:w="1216"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rPr>
                <w:sz w:val="20"/>
              </w:rPr>
            </w:pPr>
          </w:p>
          <w:p w:rsidR="001C1D04" w:rsidRDefault="00460487">
            <w:pPr>
              <w:pStyle w:val="TableParagraph"/>
              <w:spacing w:before="150" w:line="292" w:lineRule="auto"/>
              <w:ind w:left="413" w:right="92" w:hanging="300"/>
              <w:rPr>
                <w:sz w:val="20"/>
              </w:rPr>
            </w:pPr>
            <w:r>
              <w:rPr>
                <w:spacing w:val="-2"/>
                <w:sz w:val="20"/>
              </w:rPr>
              <w:t>年初结转和</w:t>
            </w:r>
            <w:r>
              <w:rPr>
                <w:sz w:val="20"/>
              </w:rPr>
              <w:t>结余</w:t>
            </w:r>
          </w:p>
        </w:tc>
        <w:tc>
          <w:tcPr>
            <w:tcW w:w="1926" w:type="dxa"/>
            <w:vMerge w:val="restart"/>
            <w:tcBorders>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rPr>
                <w:sz w:val="20"/>
              </w:rPr>
            </w:pPr>
          </w:p>
          <w:p w:rsidR="001C1D04" w:rsidRDefault="001C1D04">
            <w:pPr>
              <w:pStyle w:val="TableParagraph"/>
              <w:spacing w:before="11"/>
              <w:rPr>
                <w:sz w:val="23"/>
              </w:rPr>
            </w:pPr>
          </w:p>
          <w:p w:rsidR="001C1D04" w:rsidRDefault="00460487">
            <w:pPr>
              <w:pStyle w:val="TableParagraph"/>
              <w:ind w:left="568"/>
              <w:rPr>
                <w:sz w:val="20"/>
              </w:rPr>
            </w:pPr>
            <w:r>
              <w:rPr>
                <w:sz w:val="20"/>
              </w:rPr>
              <w:t>本年收入</w:t>
            </w:r>
          </w:p>
        </w:tc>
        <w:tc>
          <w:tcPr>
            <w:tcW w:w="5779" w:type="dxa"/>
            <w:gridSpan w:val="3"/>
            <w:tcBorders>
              <w:left w:val="single" w:sz="4" w:space="0" w:color="000000"/>
              <w:bottom w:val="single" w:sz="4" w:space="0" w:color="000000"/>
              <w:right w:val="single" w:sz="4" w:space="0" w:color="000000"/>
            </w:tcBorders>
          </w:tcPr>
          <w:p w:rsidR="001C1D04" w:rsidRDefault="00460487">
            <w:pPr>
              <w:pStyle w:val="TableParagraph"/>
              <w:spacing w:before="89"/>
              <w:ind w:left="2473" w:right="2456"/>
              <w:jc w:val="center"/>
              <w:rPr>
                <w:sz w:val="20"/>
              </w:rPr>
            </w:pPr>
            <w:r>
              <w:rPr>
                <w:sz w:val="20"/>
              </w:rPr>
              <w:t>本年支出</w:t>
            </w:r>
          </w:p>
        </w:tc>
        <w:tc>
          <w:tcPr>
            <w:tcW w:w="1933" w:type="dxa"/>
            <w:vMerge w:val="restart"/>
            <w:tcBorders>
              <w:left w:val="single" w:sz="4" w:space="0" w:color="000000"/>
              <w:bottom w:val="single" w:sz="4" w:space="0" w:color="000000"/>
            </w:tcBorders>
          </w:tcPr>
          <w:p w:rsidR="001C1D04" w:rsidRDefault="001C1D04">
            <w:pPr>
              <w:pStyle w:val="TableParagraph"/>
              <w:rPr>
                <w:sz w:val="20"/>
              </w:rPr>
            </w:pPr>
          </w:p>
          <w:p w:rsidR="001C1D04" w:rsidRDefault="001C1D04">
            <w:pPr>
              <w:pStyle w:val="TableParagraph"/>
              <w:rPr>
                <w:sz w:val="20"/>
              </w:rPr>
            </w:pPr>
          </w:p>
          <w:p w:rsidR="001C1D04" w:rsidRDefault="001C1D04">
            <w:pPr>
              <w:pStyle w:val="TableParagraph"/>
              <w:spacing w:before="11"/>
              <w:rPr>
                <w:sz w:val="23"/>
              </w:rPr>
            </w:pPr>
          </w:p>
          <w:p w:rsidR="001C1D04" w:rsidRDefault="00460487">
            <w:pPr>
              <w:pStyle w:val="TableParagraph"/>
              <w:ind w:left="269"/>
              <w:rPr>
                <w:sz w:val="20"/>
              </w:rPr>
            </w:pPr>
            <w:r>
              <w:rPr>
                <w:sz w:val="20"/>
              </w:rPr>
              <w:t>年末结转和结余</w:t>
            </w:r>
          </w:p>
        </w:tc>
      </w:tr>
      <w:tr w:rsidR="001C1D04">
        <w:trPr>
          <w:trHeight w:val="1445"/>
        </w:trPr>
        <w:tc>
          <w:tcPr>
            <w:tcW w:w="1148" w:type="dxa"/>
            <w:tcBorders>
              <w:top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2"/>
              <w:rPr>
                <w:sz w:val="15"/>
              </w:rPr>
            </w:pPr>
          </w:p>
          <w:p w:rsidR="001C1D04" w:rsidRDefault="00460487">
            <w:pPr>
              <w:pStyle w:val="TableParagraph"/>
              <w:spacing w:line="292" w:lineRule="auto"/>
              <w:ind w:left="173" w:right="159"/>
              <w:rPr>
                <w:sz w:val="20"/>
              </w:rPr>
            </w:pPr>
            <w:r>
              <w:rPr>
                <w:spacing w:val="-2"/>
                <w:sz w:val="20"/>
              </w:rPr>
              <w:t>功能分类科目编码</w:t>
            </w:r>
          </w:p>
        </w:tc>
        <w:tc>
          <w:tcPr>
            <w:tcW w:w="198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4"/>
              <w:rPr>
                <w:sz w:val="27"/>
              </w:rPr>
            </w:pPr>
          </w:p>
          <w:p w:rsidR="001C1D04" w:rsidRDefault="00460487">
            <w:pPr>
              <w:pStyle w:val="TableParagraph"/>
              <w:spacing w:before="1"/>
              <w:ind w:left="597"/>
              <w:rPr>
                <w:sz w:val="20"/>
              </w:rPr>
            </w:pPr>
            <w:r>
              <w:rPr>
                <w:sz w:val="20"/>
              </w:rPr>
              <w:t>科目名称</w:t>
            </w:r>
          </w:p>
        </w:tc>
        <w:tc>
          <w:tcPr>
            <w:tcW w:w="1216"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926" w:type="dxa"/>
            <w:vMerge/>
            <w:tcBorders>
              <w:top w:val="nil"/>
              <w:left w:val="single" w:sz="4" w:space="0" w:color="000000"/>
              <w:bottom w:val="single" w:sz="4" w:space="0" w:color="000000"/>
              <w:right w:val="single" w:sz="4" w:space="0" w:color="000000"/>
            </w:tcBorders>
          </w:tcPr>
          <w:p w:rsidR="001C1D04" w:rsidRDefault="001C1D04">
            <w:pPr>
              <w:rPr>
                <w:sz w:val="2"/>
                <w:szCs w:val="2"/>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4"/>
              <w:rPr>
                <w:sz w:val="27"/>
              </w:rPr>
            </w:pPr>
          </w:p>
          <w:p w:rsidR="001C1D04" w:rsidRDefault="00460487">
            <w:pPr>
              <w:pStyle w:val="TableParagraph"/>
              <w:spacing w:before="1"/>
              <w:ind w:left="757" w:right="739"/>
              <w:jc w:val="center"/>
              <w:rPr>
                <w:sz w:val="20"/>
              </w:rPr>
            </w:pPr>
            <w:r>
              <w:rPr>
                <w:w w:val="95"/>
                <w:sz w:val="20"/>
              </w:rPr>
              <w:t>小计</w:t>
            </w:r>
          </w:p>
        </w:tc>
        <w:tc>
          <w:tcPr>
            <w:tcW w:w="192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4"/>
              <w:rPr>
                <w:sz w:val="27"/>
              </w:rPr>
            </w:pPr>
          </w:p>
          <w:p w:rsidR="001C1D04" w:rsidRDefault="00460487">
            <w:pPr>
              <w:pStyle w:val="TableParagraph"/>
              <w:spacing w:before="1"/>
              <w:ind w:left="547" w:right="530"/>
              <w:jc w:val="center"/>
              <w:rPr>
                <w:sz w:val="20"/>
              </w:rPr>
            </w:pPr>
            <w:r>
              <w:rPr>
                <w:sz w:val="20"/>
              </w:rPr>
              <w:t>基本支出</w:t>
            </w: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sz w:val="20"/>
              </w:rPr>
            </w:pPr>
          </w:p>
          <w:p w:rsidR="001C1D04" w:rsidRDefault="001C1D04">
            <w:pPr>
              <w:pStyle w:val="TableParagraph"/>
              <w:spacing w:before="4"/>
              <w:rPr>
                <w:sz w:val="27"/>
              </w:rPr>
            </w:pPr>
          </w:p>
          <w:p w:rsidR="001C1D04" w:rsidRDefault="00460487">
            <w:pPr>
              <w:pStyle w:val="TableParagraph"/>
              <w:spacing w:before="1"/>
              <w:ind w:left="568"/>
              <w:rPr>
                <w:sz w:val="20"/>
              </w:rPr>
            </w:pPr>
            <w:r>
              <w:rPr>
                <w:sz w:val="20"/>
              </w:rPr>
              <w:t>项目支出</w:t>
            </w:r>
          </w:p>
        </w:tc>
        <w:tc>
          <w:tcPr>
            <w:tcW w:w="1933" w:type="dxa"/>
            <w:vMerge/>
            <w:tcBorders>
              <w:top w:val="nil"/>
              <w:left w:val="single" w:sz="4" w:space="0" w:color="000000"/>
              <w:bottom w:val="single" w:sz="4" w:space="0" w:color="000000"/>
            </w:tcBorders>
          </w:tcPr>
          <w:p w:rsidR="001C1D04" w:rsidRDefault="001C1D04">
            <w:pPr>
              <w:rPr>
                <w:sz w:val="2"/>
                <w:szCs w:val="2"/>
              </w:rPr>
            </w:pPr>
          </w:p>
        </w:tc>
      </w:tr>
      <w:tr w:rsidR="001C1D04">
        <w:trPr>
          <w:trHeight w:val="465"/>
        </w:trPr>
        <w:tc>
          <w:tcPr>
            <w:tcW w:w="3134" w:type="dxa"/>
            <w:gridSpan w:val="2"/>
            <w:tcBorders>
              <w:top w:val="single" w:sz="4" w:space="0" w:color="000000"/>
              <w:bottom w:val="single" w:sz="4" w:space="0" w:color="000000"/>
              <w:right w:val="single" w:sz="4" w:space="0" w:color="000000"/>
            </w:tcBorders>
          </w:tcPr>
          <w:p w:rsidR="001C1D04" w:rsidRDefault="00460487">
            <w:pPr>
              <w:pStyle w:val="TableParagraph"/>
              <w:spacing w:before="112"/>
              <w:ind w:left="10"/>
              <w:jc w:val="center"/>
              <w:rPr>
                <w:sz w:val="20"/>
              </w:rPr>
            </w:pPr>
            <w:r>
              <w:rPr>
                <w:w w:val="95"/>
                <w:sz w:val="20"/>
              </w:rPr>
              <w:t>栏次</w:t>
            </w:r>
          </w:p>
        </w:tc>
        <w:tc>
          <w:tcPr>
            <w:tcW w:w="121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18"/>
              <w:jc w:val="center"/>
              <w:rPr>
                <w:sz w:val="20"/>
              </w:rPr>
            </w:pPr>
            <w:r>
              <w:rPr>
                <w:w w:val="99"/>
                <w:sz w:val="20"/>
              </w:rPr>
              <w:t>1</w:t>
            </w:r>
          </w:p>
        </w:tc>
        <w:tc>
          <w:tcPr>
            <w:tcW w:w="192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20"/>
              <w:jc w:val="center"/>
              <w:rPr>
                <w:sz w:val="20"/>
              </w:rPr>
            </w:pPr>
            <w:r>
              <w:rPr>
                <w:w w:val="99"/>
                <w:sz w:val="20"/>
              </w:rPr>
              <w:t>2</w:t>
            </w:r>
          </w:p>
        </w:tc>
        <w:tc>
          <w:tcPr>
            <w:tcW w:w="192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17"/>
              <w:jc w:val="center"/>
              <w:rPr>
                <w:sz w:val="20"/>
              </w:rPr>
            </w:pPr>
            <w:r>
              <w:rPr>
                <w:w w:val="99"/>
                <w:sz w:val="20"/>
              </w:rPr>
              <w:t>3</w:t>
            </w:r>
          </w:p>
        </w:tc>
        <w:tc>
          <w:tcPr>
            <w:tcW w:w="1927"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19"/>
              <w:jc w:val="center"/>
              <w:rPr>
                <w:sz w:val="20"/>
              </w:rPr>
            </w:pPr>
            <w:r>
              <w:rPr>
                <w:w w:val="99"/>
                <w:sz w:val="20"/>
              </w:rPr>
              <w:t>4</w:t>
            </w:r>
          </w:p>
        </w:tc>
        <w:tc>
          <w:tcPr>
            <w:tcW w:w="192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20"/>
              <w:jc w:val="center"/>
              <w:rPr>
                <w:sz w:val="20"/>
              </w:rPr>
            </w:pPr>
            <w:r>
              <w:rPr>
                <w:w w:val="99"/>
                <w:sz w:val="20"/>
              </w:rPr>
              <w:t>5</w:t>
            </w:r>
          </w:p>
        </w:tc>
        <w:tc>
          <w:tcPr>
            <w:tcW w:w="1933" w:type="dxa"/>
            <w:tcBorders>
              <w:top w:val="single" w:sz="4" w:space="0" w:color="000000"/>
              <w:left w:val="single" w:sz="4" w:space="0" w:color="000000"/>
              <w:bottom w:val="single" w:sz="4" w:space="0" w:color="000000"/>
            </w:tcBorders>
          </w:tcPr>
          <w:p w:rsidR="001C1D04" w:rsidRDefault="00460487">
            <w:pPr>
              <w:pStyle w:val="TableParagraph"/>
              <w:spacing w:before="112"/>
              <w:ind w:left="21"/>
              <w:jc w:val="center"/>
              <w:rPr>
                <w:sz w:val="20"/>
              </w:rPr>
            </w:pPr>
            <w:r>
              <w:rPr>
                <w:w w:val="99"/>
                <w:sz w:val="20"/>
              </w:rPr>
              <w:t>6</w:t>
            </w:r>
          </w:p>
        </w:tc>
      </w:tr>
      <w:tr w:rsidR="001C1D04">
        <w:trPr>
          <w:trHeight w:val="465"/>
        </w:trPr>
        <w:tc>
          <w:tcPr>
            <w:tcW w:w="3134" w:type="dxa"/>
            <w:gridSpan w:val="2"/>
            <w:tcBorders>
              <w:top w:val="single" w:sz="4" w:space="0" w:color="000000"/>
              <w:bottom w:val="single" w:sz="4" w:space="0" w:color="000000"/>
              <w:right w:val="single" w:sz="4" w:space="0" w:color="000000"/>
            </w:tcBorders>
          </w:tcPr>
          <w:p w:rsidR="001C1D04" w:rsidRDefault="00460487">
            <w:pPr>
              <w:pStyle w:val="TableParagraph"/>
              <w:spacing w:before="112"/>
              <w:ind w:left="10"/>
              <w:jc w:val="center"/>
              <w:rPr>
                <w:sz w:val="20"/>
              </w:rPr>
            </w:pPr>
            <w:r>
              <w:rPr>
                <w:w w:val="95"/>
                <w:sz w:val="20"/>
              </w:rPr>
              <w:t>合计</w:t>
            </w:r>
          </w:p>
        </w:tc>
        <w:tc>
          <w:tcPr>
            <w:tcW w:w="121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33"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148" w:type="dxa"/>
            <w:tcBorders>
              <w:top w:val="single" w:sz="4" w:space="0" w:color="000000"/>
              <w:bottom w:val="single" w:sz="4" w:space="0" w:color="000000"/>
              <w:right w:val="single" w:sz="4" w:space="0" w:color="000000"/>
            </w:tcBorders>
          </w:tcPr>
          <w:p w:rsidR="001C1D04" w:rsidRDefault="00460487">
            <w:pPr>
              <w:pStyle w:val="TableParagraph"/>
              <w:spacing w:before="112"/>
              <w:ind w:left="203" w:right="190"/>
              <w:jc w:val="center"/>
              <w:rPr>
                <w:sz w:val="20"/>
              </w:rPr>
            </w:pPr>
            <w:r>
              <w:rPr>
                <w:sz w:val="20"/>
              </w:rPr>
              <w:t>229</w:t>
            </w:r>
          </w:p>
        </w:tc>
        <w:tc>
          <w:tcPr>
            <w:tcW w:w="198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99"/>
              <w:ind w:left="18"/>
            </w:pPr>
            <w:r>
              <w:t>其他支出</w:t>
            </w:r>
          </w:p>
        </w:tc>
        <w:tc>
          <w:tcPr>
            <w:tcW w:w="121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20"/>
              <w:rPr>
                <w:sz w:val="20"/>
              </w:rPr>
            </w:pPr>
            <w:r>
              <w:rPr>
                <w:sz w:val="20"/>
              </w:rPr>
              <w:t>85.07</w:t>
            </w:r>
          </w:p>
        </w:tc>
        <w:tc>
          <w:tcPr>
            <w:tcW w:w="192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18"/>
              <w:rPr>
                <w:sz w:val="20"/>
              </w:rPr>
            </w:pPr>
            <w:r>
              <w:rPr>
                <w:sz w:val="20"/>
              </w:rPr>
              <w:t>115.43</w:t>
            </w:r>
          </w:p>
        </w:tc>
        <w:tc>
          <w:tcPr>
            <w:tcW w:w="192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19"/>
              <w:rPr>
                <w:sz w:val="20"/>
              </w:rPr>
            </w:pPr>
            <w:r>
              <w:rPr>
                <w:sz w:val="20"/>
              </w:rPr>
              <w:t>200.5</w:t>
            </w:r>
          </w:p>
        </w:tc>
        <w:tc>
          <w:tcPr>
            <w:tcW w:w="192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12"/>
              <w:ind w:left="18"/>
              <w:rPr>
                <w:sz w:val="20"/>
              </w:rPr>
            </w:pPr>
            <w:r>
              <w:rPr>
                <w:sz w:val="20"/>
              </w:rPr>
              <w:t>200.5</w:t>
            </w:r>
          </w:p>
        </w:tc>
        <w:tc>
          <w:tcPr>
            <w:tcW w:w="1933" w:type="dxa"/>
            <w:tcBorders>
              <w:top w:val="single" w:sz="4" w:space="0" w:color="000000"/>
              <w:left w:val="single" w:sz="4" w:space="0" w:color="000000"/>
              <w:bottom w:val="single" w:sz="4" w:space="0" w:color="000000"/>
            </w:tcBorders>
          </w:tcPr>
          <w:p w:rsidR="001C1D04" w:rsidRDefault="00460487">
            <w:pPr>
              <w:pStyle w:val="TableParagraph"/>
              <w:spacing w:before="112"/>
              <w:ind w:left="19"/>
              <w:rPr>
                <w:sz w:val="20"/>
              </w:rPr>
            </w:pPr>
            <w:r>
              <w:rPr>
                <w:w w:val="99"/>
                <w:sz w:val="20"/>
              </w:rPr>
              <w:t>0</w:t>
            </w:r>
          </w:p>
        </w:tc>
      </w:tr>
      <w:tr w:rsidR="001C1D04">
        <w:trPr>
          <w:trHeight w:val="951"/>
        </w:trPr>
        <w:tc>
          <w:tcPr>
            <w:tcW w:w="1148" w:type="dxa"/>
            <w:tcBorders>
              <w:top w:val="single" w:sz="4" w:space="0" w:color="000000"/>
              <w:bottom w:val="single" w:sz="4" w:space="0" w:color="000000"/>
              <w:right w:val="single" w:sz="4" w:space="0" w:color="000000"/>
            </w:tcBorders>
          </w:tcPr>
          <w:p w:rsidR="001C1D04" w:rsidRDefault="001C1D04">
            <w:pPr>
              <w:pStyle w:val="TableParagraph"/>
              <w:spacing w:before="9"/>
              <w:rPr>
                <w:sz w:val="27"/>
              </w:rPr>
            </w:pPr>
          </w:p>
          <w:p w:rsidR="001C1D04" w:rsidRDefault="00460487">
            <w:pPr>
              <w:pStyle w:val="TableParagraph"/>
              <w:ind w:left="203" w:right="188"/>
              <w:jc w:val="center"/>
              <w:rPr>
                <w:sz w:val="20"/>
              </w:rPr>
            </w:pPr>
            <w:r>
              <w:rPr>
                <w:sz w:val="20"/>
              </w:rPr>
              <w:t>22960</w:t>
            </w:r>
          </w:p>
        </w:tc>
        <w:tc>
          <w:tcPr>
            <w:tcW w:w="198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before="1" w:line="310" w:lineRule="atLeast"/>
              <w:ind w:left="18" w:right="1"/>
              <w:jc w:val="both"/>
            </w:pPr>
            <w:r>
              <w:rPr>
                <w:spacing w:val="22"/>
              </w:rPr>
              <w:t>彩票公益金及对应专项债务收入安排</w:t>
            </w:r>
            <w:r>
              <w:t>的支出</w:t>
            </w:r>
          </w:p>
        </w:tc>
        <w:tc>
          <w:tcPr>
            <w:tcW w:w="121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9"/>
              <w:rPr>
                <w:sz w:val="27"/>
              </w:rPr>
            </w:pPr>
          </w:p>
          <w:p w:rsidR="001C1D04" w:rsidRDefault="00460487">
            <w:pPr>
              <w:pStyle w:val="TableParagraph"/>
              <w:ind w:left="20"/>
              <w:rPr>
                <w:sz w:val="20"/>
              </w:rPr>
            </w:pPr>
            <w:r>
              <w:rPr>
                <w:sz w:val="20"/>
              </w:rPr>
              <w:t>85.07</w:t>
            </w: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9"/>
              <w:rPr>
                <w:sz w:val="27"/>
              </w:rPr>
            </w:pPr>
          </w:p>
          <w:p w:rsidR="001C1D04" w:rsidRDefault="00460487">
            <w:pPr>
              <w:pStyle w:val="TableParagraph"/>
              <w:ind w:left="18"/>
              <w:rPr>
                <w:sz w:val="20"/>
              </w:rPr>
            </w:pPr>
            <w:r>
              <w:rPr>
                <w:sz w:val="20"/>
              </w:rPr>
              <w:t>115.43</w:t>
            </w: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9"/>
              <w:rPr>
                <w:sz w:val="27"/>
              </w:rPr>
            </w:pPr>
          </w:p>
          <w:p w:rsidR="001C1D04" w:rsidRDefault="00460487">
            <w:pPr>
              <w:pStyle w:val="TableParagraph"/>
              <w:ind w:left="19"/>
              <w:rPr>
                <w:sz w:val="20"/>
              </w:rPr>
            </w:pPr>
            <w:r>
              <w:rPr>
                <w:sz w:val="20"/>
              </w:rPr>
              <w:t>200.5</w:t>
            </w:r>
          </w:p>
        </w:tc>
        <w:tc>
          <w:tcPr>
            <w:tcW w:w="192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9"/>
              <w:rPr>
                <w:sz w:val="27"/>
              </w:rPr>
            </w:pPr>
          </w:p>
          <w:p w:rsidR="001C1D04" w:rsidRDefault="00460487">
            <w:pPr>
              <w:pStyle w:val="TableParagraph"/>
              <w:ind w:left="18"/>
              <w:rPr>
                <w:sz w:val="20"/>
              </w:rPr>
            </w:pPr>
            <w:r>
              <w:rPr>
                <w:sz w:val="20"/>
              </w:rPr>
              <w:t>200.5</w:t>
            </w:r>
          </w:p>
        </w:tc>
        <w:tc>
          <w:tcPr>
            <w:tcW w:w="1933" w:type="dxa"/>
            <w:tcBorders>
              <w:top w:val="single" w:sz="4" w:space="0" w:color="000000"/>
              <w:left w:val="single" w:sz="4" w:space="0" w:color="000000"/>
              <w:bottom w:val="single" w:sz="4" w:space="0" w:color="000000"/>
            </w:tcBorders>
          </w:tcPr>
          <w:p w:rsidR="001C1D04" w:rsidRDefault="001C1D04">
            <w:pPr>
              <w:pStyle w:val="TableParagraph"/>
              <w:spacing w:before="9"/>
              <w:rPr>
                <w:sz w:val="27"/>
              </w:rPr>
            </w:pPr>
          </w:p>
          <w:p w:rsidR="001C1D04" w:rsidRDefault="00460487">
            <w:pPr>
              <w:pStyle w:val="TableParagraph"/>
              <w:ind w:left="19"/>
              <w:rPr>
                <w:sz w:val="20"/>
              </w:rPr>
            </w:pPr>
            <w:r>
              <w:rPr>
                <w:w w:val="99"/>
                <w:sz w:val="20"/>
              </w:rPr>
              <w:t>0</w:t>
            </w:r>
          </w:p>
        </w:tc>
      </w:tr>
      <w:tr w:rsidR="001C1D04">
        <w:trPr>
          <w:trHeight w:val="638"/>
        </w:trPr>
        <w:tc>
          <w:tcPr>
            <w:tcW w:w="1148" w:type="dxa"/>
            <w:tcBorders>
              <w:top w:val="single" w:sz="4" w:space="0" w:color="000000"/>
              <w:bottom w:val="single" w:sz="4" w:space="0" w:color="000000"/>
              <w:right w:val="single" w:sz="4" w:space="0" w:color="000000"/>
            </w:tcBorders>
          </w:tcPr>
          <w:p w:rsidR="001C1D04" w:rsidRDefault="001C1D04">
            <w:pPr>
              <w:pStyle w:val="TableParagraph"/>
              <w:spacing w:before="5"/>
              <w:rPr>
                <w:sz w:val="15"/>
              </w:rPr>
            </w:pPr>
          </w:p>
          <w:p w:rsidR="001C1D04" w:rsidRDefault="00460487">
            <w:pPr>
              <w:pStyle w:val="TableParagraph"/>
              <w:spacing w:before="1"/>
              <w:ind w:left="203" w:right="190"/>
              <w:jc w:val="center"/>
              <w:rPr>
                <w:sz w:val="20"/>
              </w:rPr>
            </w:pPr>
            <w:r>
              <w:rPr>
                <w:sz w:val="20"/>
              </w:rPr>
              <w:t>2296006</w:t>
            </w:r>
          </w:p>
        </w:tc>
        <w:tc>
          <w:tcPr>
            <w:tcW w:w="1986" w:type="dxa"/>
            <w:tcBorders>
              <w:top w:val="single" w:sz="4" w:space="0" w:color="000000"/>
              <w:left w:val="single" w:sz="4" w:space="0" w:color="000000"/>
              <w:bottom w:val="single" w:sz="4" w:space="0" w:color="000000"/>
              <w:right w:val="single" w:sz="4" w:space="0" w:color="000000"/>
            </w:tcBorders>
          </w:tcPr>
          <w:p w:rsidR="001C1D04" w:rsidRDefault="00460487">
            <w:pPr>
              <w:pStyle w:val="TableParagraph"/>
              <w:spacing w:line="310" w:lineRule="atLeast"/>
              <w:ind w:left="18" w:right="-15" w:firstLine="220"/>
            </w:pPr>
            <w:r>
              <w:rPr>
                <w:spacing w:val="26"/>
              </w:rPr>
              <w:t>用于残疾人事业</w:t>
            </w:r>
            <w:r>
              <w:t>的彩票公益金支出</w:t>
            </w:r>
          </w:p>
        </w:tc>
        <w:tc>
          <w:tcPr>
            <w:tcW w:w="121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5"/>
              <w:rPr>
                <w:sz w:val="15"/>
              </w:rPr>
            </w:pPr>
          </w:p>
          <w:p w:rsidR="001C1D04" w:rsidRDefault="00460487">
            <w:pPr>
              <w:pStyle w:val="TableParagraph"/>
              <w:spacing w:before="1"/>
              <w:ind w:left="20"/>
              <w:rPr>
                <w:sz w:val="20"/>
              </w:rPr>
            </w:pPr>
            <w:r>
              <w:rPr>
                <w:sz w:val="20"/>
              </w:rPr>
              <w:t>85.07</w:t>
            </w: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5"/>
              <w:rPr>
                <w:sz w:val="15"/>
              </w:rPr>
            </w:pPr>
          </w:p>
          <w:p w:rsidR="001C1D04" w:rsidRDefault="00460487">
            <w:pPr>
              <w:pStyle w:val="TableParagraph"/>
              <w:spacing w:before="1"/>
              <w:ind w:left="18"/>
              <w:rPr>
                <w:sz w:val="20"/>
              </w:rPr>
            </w:pPr>
            <w:r>
              <w:rPr>
                <w:sz w:val="20"/>
              </w:rPr>
              <w:t>115.43</w:t>
            </w: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5"/>
              <w:rPr>
                <w:sz w:val="15"/>
              </w:rPr>
            </w:pPr>
          </w:p>
          <w:p w:rsidR="001C1D04" w:rsidRDefault="00460487">
            <w:pPr>
              <w:pStyle w:val="TableParagraph"/>
              <w:spacing w:before="1"/>
              <w:ind w:left="19"/>
              <w:rPr>
                <w:sz w:val="20"/>
              </w:rPr>
            </w:pPr>
            <w:r>
              <w:rPr>
                <w:sz w:val="20"/>
              </w:rPr>
              <w:t>200.5</w:t>
            </w:r>
          </w:p>
        </w:tc>
        <w:tc>
          <w:tcPr>
            <w:tcW w:w="192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spacing w:before="5"/>
              <w:rPr>
                <w:sz w:val="15"/>
              </w:rPr>
            </w:pPr>
          </w:p>
          <w:p w:rsidR="001C1D04" w:rsidRDefault="00460487">
            <w:pPr>
              <w:pStyle w:val="TableParagraph"/>
              <w:spacing w:before="1"/>
              <w:ind w:left="18"/>
              <w:rPr>
                <w:sz w:val="20"/>
              </w:rPr>
            </w:pPr>
            <w:r>
              <w:rPr>
                <w:sz w:val="20"/>
              </w:rPr>
              <w:t>200.5</w:t>
            </w:r>
          </w:p>
        </w:tc>
        <w:tc>
          <w:tcPr>
            <w:tcW w:w="1933" w:type="dxa"/>
            <w:tcBorders>
              <w:top w:val="single" w:sz="4" w:space="0" w:color="000000"/>
              <w:left w:val="single" w:sz="4" w:space="0" w:color="000000"/>
              <w:bottom w:val="single" w:sz="4" w:space="0" w:color="000000"/>
            </w:tcBorders>
          </w:tcPr>
          <w:p w:rsidR="001C1D04" w:rsidRDefault="001C1D04">
            <w:pPr>
              <w:pStyle w:val="TableParagraph"/>
              <w:spacing w:before="5"/>
              <w:rPr>
                <w:sz w:val="15"/>
              </w:rPr>
            </w:pPr>
          </w:p>
          <w:p w:rsidR="001C1D04" w:rsidRDefault="00460487">
            <w:pPr>
              <w:pStyle w:val="TableParagraph"/>
              <w:spacing w:before="1"/>
              <w:ind w:left="19"/>
              <w:rPr>
                <w:sz w:val="20"/>
              </w:rPr>
            </w:pPr>
            <w:r>
              <w:rPr>
                <w:w w:val="99"/>
                <w:sz w:val="20"/>
              </w:rPr>
              <w:t>0</w:t>
            </w:r>
          </w:p>
        </w:tc>
      </w:tr>
      <w:tr w:rsidR="001C1D04">
        <w:trPr>
          <w:trHeight w:val="465"/>
        </w:trPr>
        <w:tc>
          <w:tcPr>
            <w:tcW w:w="1148"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8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1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33"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5"/>
        </w:trPr>
        <w:tc>
          <w:tcPr>
            <w:tcW w:w="1148" w:type="dxa"/>
            <w:tcBorders>
              <w:top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8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21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7"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bottom w:val="single" w:sz="4" w:space="0" w:color="000000"/>
              <w:right w:val="single" w:sz="4" w:space="0" w:color="000000"/>
            </w:tcBorders>
          </w:tcPr>
          <w:p w:rsidR="001C1D04" w:rsidRDefault="001C1D04">
            <w:pPr>
              <w:pStyle w:val="TableParagraph"/>
              <w:rPr>
                <w:rFonts w:ascii="Times New Roman"/>
                <w:sz w:val="20"/>
              </w:rPr>
            </w:pPr>
          </w:p>
        </w:tc>
        <w:tc>
          <w:tcPr>
            <w:tcW w:w="1933" w:type="dxa"/>
            <w:tcBorders>
              <w:top w:val="single" w:sz="4" w:space="0" w:color="000000"/>
              <w:left w:val="single" w:sz="4" w:space="0" w:color="000000"/>
              <w:bottom w:val="single" w:sz="4" w:space="0" w:color="000000"/>
            </w:tcBorders>
          </w:tcPr>
          <w:p w:rsidR="001C1D04" w:rsidRDefault="001C1D04">
            <w:pPr>
              <w:pStyle w:val="TableParagraph"/>
              <w:rPr>
                <w:rFonts w:ascii="Times New Roman"/>
                <w:sz w:val="20"/>
              </w:rPr>
            </w:pPr>
          </w:p>
        </w:tc>
      </w:tr>
      <w:tr w:rsidR="001C1D04">
        <w:trPr>
          <w:trHeight w:val="462"/>
        </w:trPr>
        <w:tc>
          <w:tcPr>
            <w:tcW w:w="1148" w:type="dxa"/>
            <w:tcBorders>
              <w:top w:val="single" w:sz="4" w:space="0" w:color="000000"/>
              <w:right w:val="single" w:sz="4" w:space="0" w:color="000000"/>
            </w:tcBorders>
          </w:tcPr>
          <w:p w:rsidR="001C1D04" w:rsidRDefault="001C1D04">
            <w:pPr>
              <w:pStyle w:val="TableParagraph"/>
              <w:rPr>
                <w:rFonts w:ascii="Times New Roman"/>
                <w:sz w:val="20"/>
              </w:rPr>
            </w:pPr>
          </w:p>
        </w:tc>
        <w:tc>
          <w:tcPr>
            <w:tcW w:w="1986" w:type="dxa"/>
            <w:tcBorders>
              <w:top w:val="single" w:sz="4" w:space="0" w:color="000000"/>
              <w:left w:val="single" w:sz="4" w:space="0" w:color="000000"/>
              <w:right w:val="single" w:sz="4" w:space="0" w:color="000000"/>
            </w:tcBorders>
          </w:tcPr>
          <w:p w:rsidR="001C1D04" w:rsidRDefault="001C1D04">
            <w:pPr>
              <w:pStyle w:val="TableParagraph"/>
              <w:rPr>
                <w:rFonts w:ascii="Times New Roman"/>
                <w:sz w:val="20"/>
              </w:rPr>
            </w:pPr>
          </w:p>
        </w:tc>
        <w:tc>
          <w:tcPr>
            <w:tcW w:w="1216" w:type="dxa"/>
            <w:tcBorders>
              <w:top w:val="single" w:sz="4" w:space="0" w:color="000000"/>
              <w:left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right w:val="single" w:sz="4" w:space="0" w:color="000000"/>
            </w:tcBorders>
          </w:tcPr>
          <w:p w:rsidR="001C1D04" w:rsidRDefault="001C1D04">
            <w:pPr>
              <w:pStyle w:val="TableParagraph"/>
              <w:rPr>
                <w:rFonts w:ascii="Times New Roman"/>
                <w:sz w:val="20"/>
              </w:rPr>
            </w:pPr>
          </w:p>
        </w:tc>
        <w:tc>
          <w:tcPr>
            <w:tcW w:w="1927" w:type="dxa"/>
            <w:tcBorders>
              <w:top w:val="single" w:sz="4" w:space="0" w:color="000000"/>
              <w:left w:val="single" w:sz="4" w:space="0" w:color="000000"/>
              <w:right w:val="single" w:sz="4" w:space="0" w:color="000000"/>
            </w:tcBorders>
          </w:tcPr>
          <w:p w:rsidR="001C1D04" w:rsidRDefault="001C1D04">
            <w:pPr>
              <w:pStyle w:val="TableParagraph"/>
              <w:rPr>
                <w:rFonts w:ascii="Times New Roman"/>
                <w:sz w:val="20"/>
              </w:rPr>
            </w:pPr>
          </w:p>
        </w:tc>
        <w:tc>
          <w:tcPr>
            <w:tcW w:w="1926" w:type="dxa"/>
            <w:tcBorders>
              <w:top w:val="single" w:sz="4" w:space="0" w:color="000000"/>
              <w:left w:val="single" w:sz="4" w:space="0" w:color="000000"/>
              <w:right w:val="single" w:sz="4" w:space="0" w:color="000000"/>
            </w:tcBorders>
          </w:tcPr>
          <w:p w:rsidR="001C1D04" w:rsidRDefault="001C1D04">
            <w:pPr>
              <w:pStyle w:val="TableParagraph"/>
              <w:rPr>
                <w:rFonts w:ascii="Times New Roman"/>
                <w:sz w:val="20"/>
              </w:rPr>
            </w:pPr>
          </w:p>
        </w:tc>
        <w:tc>
          <w:tcPr>
            <w:tcW w:w="1933" w:type="dxa"/>
            <w:tcBorders>
              <w:top w:val="single" w:sz="4" w:space="0" w:color="000000"/>
              <w:left w:val="single" w:sz="4" w:space="0" w:color="000000"/>
            </w:tcBorders>
          </w:tcPr>
          <w:p w:rsidR="001C1D04" w:rsidRDefault="001C1D04">
            <w:pPr>
              <w:pStyle w:val="TableParagraph"/>
              <w:rPr>
                <w:rFonts w:ascii="Times New Roman"/>
                <w:sz w:val="20"/>
              </w:rPr>
            </w:pPr>
          </w:p>
        </w:tc>
      </w:tr>
    </w:tbl>
    <w:p w:rsidR="001C1D04" w:rsidRDefault="001C1D04">
      <w:pPr>
        <w:rPr>
          <w:rFonts w:ascii="Times New Roman"/>
          <w:sz w:val="20"/>
        </w:rPr>
        <w:sectPr w:rsidR="001C1D04">
          <w:type w:val="continuous"/>
          <w:pgSz w:w="16840" w:h="11910" w:orient="landscape"/>
          <w:pgMar w:top="1580" w:right="580" w:bottom="280" w:left="580" w:header="720" w:footer="72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spacing w:before="2"/>
        <w:rPr>
          <w:sz w:val="14"/>
        </w:rPr>
      </w:pPr>
    </w:p>
    <w:p w:rsidR="001C1D04" w:rsidRDefault="00460487">
      <w:pPr>
        <w:pStyle w:val="a3"/>
        <w:spacing w:line="20" w:lineRule="exact"/>
        <w:ind w:left="845"/>
        <w:rPr>
          <w:sz w:val="2"/>
        </w:rPr>
      </w:pPr>
      <w:r>
        <w:rPr>
          <w:noProof/>
          <w:sz w:val="2"/>
        </w:rPr>
        <w:drawing>
          <wp:inline distT="0" distB="0" distL="0" distR="0">
            <wp:extent cx="8882379" cy="1219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8882379" cy="12191"/>
                    </a:xfrm>
                    <a:prstGeom prst="rect">
                      <a:avLst/>
                    </a:prstGeom>
                  </pic:spPr>
                </pic:pic>
              </a:graphicData>
            </a:graphic>
          </wp:inline>
        </w:drawing>
      </w:r>
    </w:p>
    <w:p w:rsidR="001C1D04" w:rsidRDefault="001C1D04">
      <w:pPr>
        <w:pStyle w:val="a3"/>
        <w:spacing w:before="11"/>
        <w:rPr>
          <w:sz w:val="10"/>
        </w:rPr>
      </w:pPr>
    </w:p>
    <w:p w:rsidR="001C1D04" w:rsidRDefault="00460487">
      <w:pPr>
        <w:spacing w:before="71"/>
        <w:ind w:left="860"/>
        <w:rPr>
          <w:sz w:val="20"/>
        </w:rPr>
      </w:pPr>
      <w:r>
        <w:rPr>
          <w:sz w:val="20"/>
        </w:rPr>
        <w:t>注：本表反映部门本年度政府性基金预算财政拨款收入、支出及结转和结余情况。</w:t>
      </w:r>
    </w:p>
    <w:p w:rsidR="001C1D04" w:rsidRDefault="001C1D04">
      <w:pPr>
        <w:pStyle w:val="a3"/>
        <w:spacing w:before="3"/>
        <w:rPr>
          <w:sz w:val="19"/>
        </w:rPr>
      </w:pPr>
    </w:p>
    <w:p w:rsidR="001C1D04" w:rsidRDefault="001C1D04">
      <w:pPr>
        <w:sectPr w:rsidR="001C1D04">
          <w:pgSz w:w="16840" w:h="11910" w:orient="landscape"/>
          <w:pgMar w:top="1100" w:right="580" w:bottom="900" w:left="580" w:header="0" w:footer="64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spacing w:before="4"/>
        <w:rPr>
          <w:sz w:val="26"/>
        </w:rPr>
      </w:pPr>
    </w:p>
    <w:p w:rsidR="001C1D04" w:rsidRDefault="00460487">
      <w:pPr>
        <w:pStyle w:val="1"/>
        <w:tabs>
          <w:tab w:val="left" w:pos="2531"/>
        </w:tabs>
        <w:ind w:left="131"/>
      </w:pPr>
      <w:bookmarkStart w:id="4" w:name="第三部分__2018年度部门决算情况说明"/>
      <w:bookmarkEnd w:id="4"/>
      <w:r>
        <w:t>第三部分</w:t>
      </w:r>
      <w:r>
        <w:tab/>
      </w:r>
      <w:r>
        <w:rPr>
          <w:w w:val="95"/>
        </w:rPr>
        <w:t>2018</w:t>
      </w:r>
      <w:r>
        <w:rPr>
          <w:spacing w:val="179"/>
          <w:w w:val="95"/>
        </w:rPr>
        <w:t xml:space="preserve"> </w:t>
      </w:r>
      <w:r>
        <w:rPr>
          <w:w w:val="95"/>
        </w:rPr>
        <w:t>年度部门决算情况说明</w:t>
      </w:r>
    </w:p>
    <w:p w:rsidR="001C1D04" w:rsidRDefault="001C1D04">
      <w:pPr>
        <w:sectPr w:rsidR="001C1D04">
          <w:footerReference w:type="default" r:id="rId12"/>
          <w:pgSz w:w="11910" w:h="16840"/>
          <w:pgMar w:top="1580" w:right="1680" w:bottom="900" w:left="1680" w:header="0" w:footer="720" w:gutter="0"/>
          <w:cols w:space="720"/>
        </w:sectPr>
      </w:pPr>
    </w:p>
    <w:p w:rsidR="001C1D04" w:rsidRDefault="00460487">
      <w:pPr>
        <w:pStyle w:val="a3"/>
        <w:spacing w:before="92"/>
        <w:ind w:left="739"/>
        <w:rPr>
          <w:rFonts w:ascii="黑体" w:eastAsia="黑体"/>
        </w:rPr>
      </w:pPr>
      <w:bookmarkStart w:id="5" w:name="一、收入支出决算总体情况说明"/>
      <w:bookmarkEnd w:id="5"/>
      <w:r>
        <w:rPr>
          <w:rFonts w:ascii="黑体" w:eastAsia="黑体" w:hint="eastAsia"/>
          <w:w w:val="95"/>
        </w:rPr>
        <w:lastRenderedPageBreak/>
        <w:t>一、收入支出决算总体情况说明</w:t>
      </w:r>
    </w:p>
    <w:p w:rsidR="001C1D04" w:rsidRDefault="00460487">
      <w:pPr>
        <w:pStyle w:val="a3"/>
        <w:spacing w:before="180" w:line="345" w:lineRule="auto"/>
        <w:ind w:left="100" w:right="129" w:firstLine="638"/>
      </w:pPr>
      <w:r>
        <w:rPr>
          <w:w w:val="95"/>
        </w:rPr>
        <w:t>2018 年度收、支总计均为 941.88 万元。与 2017 度相比，收、</w:t>
      </w:r>
      <w:r>
        <w:rPr>
          <w:spacing w:val="3"/>
          <w:w w:val="95"/>
        </w:rPr>
        <w:t xml:space="preserve">支总计各增加 </w:t>
      </w:r>
      <w:r>
        <w:rPr>
          <w:w w:val="95"/>
        </w:rPr>
        <w:t>146.11</w:t>
      </w:r>
      <w:r>
        <w:rPr>
          <w:spacing w:val="6"/>
          <w:w w:val="95"/>
        </w:rPr>
        <w:t xml:space="preserve"> 万元，增长 </w:t>
      </w:r>
      <w:r>
        <w:rPr>
          <w:w w:val="95"/>
        </w:rPr>
        <w:t>15.51%。主要原因是其他残疾人</w:t>
      </w:r>
      <w:r>
        <w:t>事业支出增加。</w:t>
      </w:r>
    </w:p>
    <w:p w:rsidR="001C1D04" w:rsidRDefault="00460487">
      <w:pPr>
        <w:pStyle w:val="a3"/>
        <w:ind w:left="739"/>
        <w:rPr>
          <w:rFonts w:ascii="黑体" w:eastAsia="黑体"/>
        </w:rPr>
      </w:pPr>
      <w:bookmarkStart w:id="6" w:name="二、收入决算情况说明"/>
      <w:bookmarkEnd w:id="6"/>
      <w:r>
        <w:rPr>
          <w:rFonts w:ascii="黑体" w:eastAsia="黑体" w:hint="eastAsia"/>
          <w:w w:val="95"/>
        </w:rPr>
        <w:t>二、收入决算情况说明</w:t>
      </w:r>
    </w:p>
    <w:p w:rsidR="001C1D04" w:rsidRDefault="00460487">
      <w:pPr>
        <w:spacing w:before="178" w:line="340" w:lineRule="auto"/>
        <w:ind w:left="100" w:right="258" w:firstLine="638"/>
        <w:rPr>
          <w:i/>
          <w:sz w:val="33"/>
        </w:rPr>
      </w:pPr>
      <w:r>
        <w:rPr>
          <w:w w:val="95"/>
          <w:sz w:val="32"/>
        </w:rPr>
        <w:t>2018</w:t>
      </w:r>
      <w:r>
        <w:rPr>
          <w:spacing w:val="1"/>
          <w:w w:val="95"/>
          <w:sz w:val="32"/>
        </w:rPr>
        <w:t xml:space="preserve"> 年度收入合计 </w:t>
      </w:r>
      <w:r>
        <w:rPr>
          <w:w w:val="95"/>
          <w:sz w:val="32"/>
        </w:rPr>
        <w:t>377.14 万元，其中：财政拨款收入 377.14</w:t>
      </w:r>
      <w:r>
        <w:rPr>
          <w:spacing w:val="-149"/>
          <w:w w:val="95"/>
          <w:sz w:val="32"/>
        </w:rPr>
        <w:t xml:space="preserve"> </w:t>
      </w:r>
      <w:r>
        <w:rPr>
          <w:spacing w:val="-15"/>
          <w:w w:val="95"/>
          <w:sz w:val="32"/>
        </w:rPr>
        <w:t xml:space="preserve">万元，占 </w:t>
      </w:r>
      <w:r>
        <w:rPr>
          <w:w w:val="95"/>
          <w:sz w:val="32"/>
        </w:rPr>
        <w:t>100%</w:t>
      </w:r>
      <w:r w:rsidR="0031182B">
        <w:rPr>
          <w:rFonts w:hint="eastAsia"/>
          <w:w w:val="95"/>
          <w:sz w:val="33"/>
        </w:rPr>
        <w:t>。</w:t>
      </w:r>
      <w:r w:rsidR="0031182B">
        <w:rPr>
          <w:i/>
          <w:sz w:val="33"/>
        </w:rPr>
        <w:t xml:space="preserve"> </w:t>
      </w:r>
    </w:p>
    <w:p w:rsidR="001C1D04" w:rsidRDefault="00460487">
      <w:pPr>
        <w:pStyle w:val="a3"/>
        <w:spacing w:line="408" w:lineRule="exact"/>
        <w:ind w:left="739"/>
        <w:rPr>
          <w:rFonts w:ascii="黑体" w:eastAsia="黑体"/>
        </w:rPr>
      </w:pPr>
      <w:bookmarkStart w:id="7" w:name="三、支出决算情况说明"/>
      <w:bookmarkEnd w:id="7"/>
      <w:r>
        <w:rPr>
          <w:rFonts w:ascii="黑体" w:eastAsia="黑体" w:hint="eastAsia"/>
          <w:w w:val="95"/>
        </w:rPr>
        <w:t>三、支出决算情况说明</w:t>
      </w:r>
    </w:p>
    <w:p w:rsidR="001C1D04" w:rsidRDefault="00460487">
      <w:pPr>
        <w:pStyle w:val="a3"/>
        <w:spacing w:before="181" w:line="345" w:lineRule="auto"/>
        <w:ind w:left="100" w:right="98" w:firstLine="638"/>
      </w:pPr>
      <w:r>
        <w:rPr>
          <w:w w:val="95"/>
        </w:rPr>
        <w:t>2018</w:t>
      </w:r>
      <w:r>
        <w:rPr>
          <w:spacing w:val="1"/>
          <w:w w:val="95"/>
        </w:rPr>
        <w:t xml:space="preserve"> 年度支出合计 </w:t>
      </w:r>
      <w:r>
        <w:rPr>
          <w:w w:val="95"/>
        </w:rPr>
        <w:t>830.02</w:t>
      </w:r>
      <w:r>
        <w:rPr>
          <w:spacing w:val="-25"/>
          <w:w w:val="95"/>
        </w:rPr>
        <w:t xml:space="preserve"> 万元，其中：基本支出 </w:t>
      </w:r>
      <w:r>
        <w:rPr>
          <w:w w:val="95"/>
        </w:rPr>
        <w:t>279.77 万元，</w:t>
      </w:r>
      <w:r>
        <w:rPr>
          <w:spacing w:val="-149"/>
          <w:w w:val="95"/>
        </w:rPr>
        <w:t xml:space="preserve"> </w:t>
      </w:r>
      <w:r>
        <w:rPr>
          <w:spacing w:val="-33"/>
          <w:w w:val="95"/>
        </w:rPr>
        <w:t xml:space="preserve">占 </w:t>
      </w:r>
      <w:r>
        <w:rPr>
          <w:w w:val="95"/>
        </w:rPr>
        <w:t>33.71</w:t>
      </w:r>
      <w:r>
        <w:rPr>
          <w:spacing w:val="-9"/>
          <w:w w:val="95"/>
        </w:rPr>
        <w:t xml:space="preserve">%；项目支出 </w:t>
      </w:r>
      <w:r>
        <w:rPr>
          <w:w w:val="95"/>
        </w:rPr>
        <w:t>550.25</w:t>
      </w:r>
      <w:r>
        <w:rPr>
          <w:spacing w:val="-23"/>
          <w:w w:val="95"/>
        </w:rPr>
        <w:t xml:space="preserve"> 万元，占 </w:t>
      </w:r>
      <w:r>
        <w:rPr>
          <w:w w:val="95"/>
        </w:rPr>
        <w:t>66.29%。</w:t>
      </w:r>
    </w:p>
    <w:p w:rsidR="001C1D04" w:rsidRDefault="00460487">
      <w:pPr>
        <w:pStyle w:val="a3"/>
        <w:ind w:left="739"/>
        <w:rPr>
          <w:rFonts w:ascii="黑体" w:eastAsia="黑体"/>
        </w:rPr>
      </w:pPr>
      <w:bookmarkStart w:id="8" w:name="四、财政拨款收入支出决算总体情况说明"/>
      <w:bookmarkEnd w:id="8"/>
      <w:r>
        <w:rPr>
          <w:rFonts w:ascii="黑体" w:eastAsia="黑体" w:hint="eastAsia"/>
          <w:w w:val="95"/>
        </w:rPr>
        <w:t>四、财政拨款收入支出决算总体情况说明</w:t>
      </w:r>
    </w:p>
    <w:p w:rsidR="001C1D04" w:rsidRDefault="00460487">
      <w:pPr>
        <w:pStyle w:val="a3"/>
        <w:spacing w:before="178" w:line="345" w:lineRule="auto"/>
        <w:ind w:left="100" w:right="259" w:firstLine="638"/>
        <w:jc w:val="both"/>
      </w:pPr>
      <w:r>
        <w:rPr>
          <w:w w:val="95"/>
        </w:rPr>
        <w:t>2018</w:t>
      </w:r>
      <w:r>
        <w:rPr>
          <w:spacing w:val="5"/>
          <w:w w:val="95"/>
        </w:rPr>
        <w:t xml:space="preserve"> 年度财政拨款收、支总计均为 </w:t>
      </w:r>
      <w:r>
        <w:rPr>
          <w:w w:val="95"/>
        </w:rPr>
        <w:t>377.14</w:t>
      </w:r>
      <w:r>
        <w:rPr>
          <w:spacing w:val="4"/>
          <w:w w:val="95"/>
        </w:rPr>
        <w:t xml:space="preserve"> 万元。与上年度相</w:t>
      </w:r>
      <w:r>
        <w:rPr>
          <w:spacing w:val="1"/>
          <w:w w:val="95"/>
        </w:rPr>
        <w:t xml:space="preserve">比，财政拨款收、支总计各增加 </w:t>
      </w:r>
      <w:r>
        <w:rPr>
          <w:w w:val="95"/>
        </w:rPr>
        <w:t>91.16</w:t>
      </w:r>
      <w:r>
        <w:rPr>
          <w:spacing w:val="6"/>
          <w:w w:val="95"/>
        </w:rPr>
        <w:t xml:space="preserve"> 万元，增长 </w:t>
      </w:r>
      <w:r>
        <w:rPr>
          <w:w w:val="95"/>
        </w:rPr>
        <w:t>24.17%。主要原</w:t>
      </w:r>
      <w:r>
        <w:t>因是其他残疾人事业支出增加。</w:t>
      </w:r>
    </w:p>
    <w:p w:rsidR="001C1D04" w:rsidRDefault="00460487">
      <w:pPr>
        <w:pStyle w:val="a3"/>
        <w:ind w:left="739"/>
        <w:rPr>
          <w:rFonts w:ascii="黑体" w:eastAsia="黑体"/>
        </w:rPr>
      </w:pPr>
      <w:bookmarkStart w:id="9" w:name="五、一般公共预算财政拨款支出决算情况说明"/>
      <w:bookmarkEnd w:id="9"/>
      <w:r>
        <w:rPr>
          <w:rFonts w:ascii="黑体" w:eastAsia="黑体" w:hint="eastAsia"/>
          <w:w w:val="95"/>
        </w:rPr>
        <w:t>五、一般公共预算财政拨款支出决算情况说明</w:t>
      </w:r>
    </w:p>
    <w:p w:rsidR="001C1D04" w:rsidRDefault="00460487">
      <w:pPr>
        <w:pStyle w:val="2"/>
        <w:spacing w:before="74"/>
        <w:ind w:left="739"/>
      </w:pPr>
      <w:r>
        <w:t>（一）总体情况。</w:t>
      </w:r>
    </w:p>
    <w:p w:rsidR="001C1D04" w:rsidRDefault="00460487">
      <w:pPr>
        <w:pStyle w:val="a3"/>
        <w:spacing w:before="170" w:line="369" w:lineRule="auto"/>
        <w:ind w:left="420" w:right="849" w:firstLine="640"/>
        <w:jc w:val="both"/>
      </w:pPr>
      <w:r>
        <w:rPr>
          <w:w w:val="95"/>
        </w:rPr>
        <w:t>2018</w:t>
      </w:r>
      <w:r>
        <w:rPr>
          <w:spacing w:val="4"/>
          <w:w w:val="95"/>
        </w:rPr>
        <w:t xml:space="preserve"> 年度一般公共预算财政拨款支出 </w:t>
      </w:r>
      <w:r>
        <w:rPr>
          <w:w w:val="95"/>
        </w:rPr>
        <w:t>629.52</w:t>
      </w:r>
      <w:r>
        <w:rPr>
          <w:spacing w:val="12"/>
          <w:w w:val="95"/>
        </w:rPr>
        <w:t xml:space="preserve"> 万元，占</w:t>
      </w:r>
      <w:r>
        <w:rPr>
          <w:spacing w:val="3"/>
          <w:w w:val="95"/>
        </w:rPr>
        <w:t xml:space="preserve">本年支出合计的 </w:t>
      </w:r>
      <w:r>
        <w:rPr>
          <w:w w:val="95"/>
        </w:rPr>
        <w:t>75.84%。与上年度相比，一般公共预算财政</w:t>
      </w:r>
      <w:r>
        <w:rPr>
          <w:spacing w:val="-3"/>
          <w:w w:val="95"/>
        </w:rPr>
        <w:t xml:space="preserve">拨款支出增加 </w:t>
      </w:r>
      <w:r>
        <w:rPr>
          <w:w w:val="95"/>
        </w:rPr>
        <w:t>201.72</w:t>
      </w:r>
      <w:r>
        <w:rPr>
          <w:spacing w:val="-8"/>
          <w:w w:val="95"/>
        </w:rPr>
        <w:t xml:space="preserve"> 万元，增长 </w:t>
      </w:r>
      <w:r>
        <w:rPr>
          <w:w w:val="95"/>
        </w:rPr>
        <w:t>32.04%。变动的主要原因是</w:t>
      </w:r>
      <w:r>
        <w:t>社会保障和就业支出增加。</w:t>
      </w:r>
    </w:p>
    <w:p w:rsidR="001C1D04" w:rsidRDefault="001C1D04">
      <w:pPr>
        <w:spacing w:line="369" w:lineRule="auto"/>
        <w:jc w:val="both"/>
        <w:sectPr w:rsidR="001C1D04">
          <w:footerReference w:type="default" r:id="rId13"/>
          <w:pgSz w:w="11910" w:h="16840"/>
          <w:pgMar w:top="1600" w:right="940" w:bottom="180" w:left="1380" w:header="0" w:footer="0" w:gutter="0"/>
          <w:cols w:space="720"/>
        </w:sectPr>
      </w:pPr>
    </w:p>
    <w:p w:rsidR="001C1D04" w:rsidRDefault="00460487">
      <w:pPr>
        <w:pStyle w:val="2"/>
        <w:spacing w:line="519" w:lineRule="exact"/>
      </w:pPr>
      <w:r>
        <w:lastRenderedPageBreak/>
        <w:t>（二）结构情况。</w:t>
      </w:r>
    </w:p>
    <w:p w:rsidR="001C1D04" w:rsidRDefault="00460487">
      <w:pPr>
        <w:pStyle w:val="a3"/>
        <w:spacing w:before="275"/>
        <w:ind w:left="1280"/>
        <w:jc w:val="both"/>
      </w:pPr>
      <w:r>
        <w:rPr>
          <w:w w:val="95"/>
        </w:rPr>
        <w:t>2018</w:t>
      </w:r>
      <w:r>
        <w:rPr>
          <w:spacing w:val="2"/>
          <w:w w:val="95"/>
        </w:rPr>
        <w:t xml:space="preserve"> 年度一般公共预算财政拨款支出 </w:t>
      </w:r>
      <w:r>
        <w:rPr>
          <w:w w:val="95"/>
        </w:rPr>
        <w:t>629.52</w:t>
      </w:r>
      <w:r>
        <w:rPr>
          <w:spacing w:val="14"/>
          <w:w w:val="95"/>
        </w:rPr>
        <w:t xml:space="preserve"> 万</w:t>
      </w:r>
    </w:p>
    <w:p w:rsidR="001C1D04" w:rsidRDefault="00460487">
      <w:pPr>
        <w:pStyle w:val="a3"/>
        <w:spacing w:before="214" w:line="364" w:lineRule="auto"/>
        <w:ind w:left="639" w:right="1038"/>
        <w:jc w:val="both"/>
      </w:pPr>
      <w:r>
        <w:rPr>
          <w:spacing w:val="-25"/>
          <w:w w:val="90"/>
        </w:rPr>
        <w:t>元，主要 用于以下方面：社会保障和就业</w:t>
      </w:r>
      <w:r>
        <w:rPr>
          <w:w w:val="90"/>
        </w:rPr>
        <w:t>（类</w:t>
      </w:r>
      <w:r>
        <w:rPr>
          <w:spacing w:val="-152"/>
          <w:w w:val="90"/>
        </w:rPr>
        <w:t>）</w:t>
      </w:r>
      <w:r>
        <w:rPr>
          <w:w w:val="90"/>
        </w:rPr>
        <w:t>支出 620.27</w:t>
      </w:r>
      <w:r>
        <w:rPr>
          <w:spacing w:val="1"/>
          <w:w w:val="90"/>
        </w:rPr>
        <w:t xml:space="preserve"> </w:t>
      </w:r>
      <w:r>
        <w:rPr>
          <w:spacing w:val="-4"/>
          <w:w w:val="95"/>
        </w:rPr>
        <w:t xml:space="preserve">万元，占 </w:t>
      </w:r>
      <w:r>
        <w:rPr>
          <w:spacing w:val="-21"/>
          <w:w w:val="95"/>
        </w:rPr>
        <w:t>98.53</w:t>
      </w:r>
      <w:r>
        <w:rPr>
          <w:spacing w:val="-34"/>
          <w:w w:val="95"/>
        </w:rPr>
        <w:t>%；医疗卫生和计划生育</w:t>
      </w:r>
      <w:r>
        <w:rPr>
          <w:w w:val="95"/>
        </w:rPr>
        <w:t>（</w:t>
      </w:r>
      <w:r>
        <w:rPr>
          <w:spacing w:val="2"/>
          <w:w w:val="95"/>
        </w:rPr>
        <w:t>类</w:t>
      </w:r>
      <w:r>
        <w:rPr>
          <w:spacing w:val="-247"/>
          <w:w w:val="95"/>
        </w:rPr>
        <w:t>）</w:t>
      </w:r>
      <w:r>
        <w:rPr>
          <w:spacing w:val="-1"/>
          <w:w w:val="95"/>
        </w:rPr>
        <w:t xml:space="preserve">支出 </w:t>
      </w:r>
      <w:r>
        <w:rPr>
          <w:w w:val="95"/>
        </w:rPr>
        <w:t>2.53</w:t>
      </w:r>
      <w:r>
        <w:rPr>
          <w:spacing w:val="-3"/>
          <w:w w:val="95"/>
        </w:rPr>
        <w:t xml:space="preserve"> 万</w:t>
      </w:r>
      <w:r>
        <w:rPr>
          <w:spacing w:val="-82"/>
          <w:w w:val="95"/>
        </w:rPr>
        <w:t>元，占</w:t>
      </w:r>
      <w:r>
        <w:rPr>
          <w:w w:val="95"/>
        </w:rPr>
        <w:t>0.41</w:t>
      </w:r>
      <w:r>
        <w:rPr>
          <w:spacing w:val="-26"/>
          <w:w w:val="95"/>
        </w:rPr>
        <w:t>%；住房保障</w:t>
      </w:r>
      <w:r>
        <w:rPr>
          <w:w w:val="95"/>
        </w:rPr>
        <w:t>（类</w:t>
      </w:r>
      <w:r>
        <w:rPr>
          <w:spacing w:val="-151"/>
          <w:w w:val="95"/>
        </w:rPr>
        <w:t>）</w:t>
      </w:r>
      <w:r>
        <w:rPr>
          <w:spacing w:val="16"/>
          <w:w w:val="95"/>
        </w:rPr>
        <w:t xml:space="preserve">支出 </w:t>
      </w:r>
      <w:r>
        <w:rPr>
          <w:w w:val="95"/>
        </w:rPr>
        <w:t>4.22</w:t>
      </w:r>
      <w:r>
        <w:rPr>
          <w:spacing w:val="-9"/>
          <w:w w:val="95"/>
        </w:rPr>
        <w:t xml:space="preserve"> 万元，占 </w:t>
      </w:r>
      <w:r>
        <w:rPr>
          <w:w w:val="95"/>
        </w:rPr>
        <w:t>0.67%；</w:t>
      </w:r>
      <w:r>
        <w:rPr>
          <w:spacing w:val="-150"/>
          <w:w w:val="95"/>
        </w:rPr>
        <w:t xml:space="preserve"> </w:t>
      </w:r>
      <w:r>
        <w:rPr>
          <w:spacing w:val="-14"/>
          <w:w w:val="95"/>
        </w:rPr>
        <w:t xml:space="preserve">其他支出 </w:t>
      </w:r>
      <w:r>
        <w:rPr>
          <w:w w:val="95"/>
        </w:rPr>
        <w:t>2.5</w:t>
      </w:r>
      <w:r>
        <w:rPr>
          <w:spacing w:val="-24"/>
          <w:w w:val="95"/>
        </w:rPr>
        <w:t xml:space="preserve"> 万元，占 </w:t>
      </w:r>
      <w:r>
        <w:rPr>
          <w:w w:val="95"/>
        </w:rPr>
        <w:t>0.39%。</w:t>
      </w:r>
    </w:p>
    <w:p w:rsidR="001C1D04" w:rsidRDefault="00460487">
      <w:pPr>
        <w:pStyle w:val="2"/>
        <w:spacing w:line="532" w:lineRule="exact"/>
      </w:pPr>
      <w:r>
        <w:t>（三）具体情况。</w:t>
      </w:r>
    </w:p>
    <w:p w:rsidR="001C1D04" w:rsidRDefault="00460487">
      <w:pPr>
        <w:pStyle w:val="a3"/>
        <w:spacing w:before="105"/>
        <w:ind w:left="960"/>
      </w:pPr>
      <w:r>
        <w:rPr>
          <w:w w:val="95"/>
        </w:rPr>
        <w:t>2018</w:t>
      </w:r>
      <w:r>
        <w:rPr>
          <w:spacing w:val="171"/>
        </w:rPr>
        <w:t xml:space="preserve"> </w:t>
      </w:r>
      <w:r>
        <w:rPr>
          <w:spacing w:val="42"/>
          <w:w w:val="95"/>
        </w:rPr>
        <w:t>年度一般公共预算财政拨款支出年初预算为</w:t>
      </w:r>
    </w:p>
    <w:p w:rsidR="001C1D04" w:rsidRDefault="00460487">
      <w:pPr>
        <w:pStyle w:val="a3"/>
        <w:spacing w:before="181" w:line="345" w:lineRule="auto"/>
        <w:ind w:left="320" w:right="600"/>
        <w:jc w:val="both"/>
      </w:pPr>
      <w:r>
        <w:rPr>
          <w:w w:val="95"/>
        </w:rPr>
        <w:t>377.14</w:t>
      </w:r>
      <w:r>
        <w:rPr>
          <w:spacing w:val="24"/>
          <w:w w:val="95"/>
        </w:rPr>
        <w:t xml:space="preserve"> 万元，支出决算为 </w:t>
      </w:r>
      <w:r>
        <w:rPr>
          <w:w w:val="95"/>
        </w:rPr>
        <w:t>830.02</w:t>
      </w:r>
      <w:r>
        <w:rPr>
          <w:spacing w:val="20"/>
          <w:w w:val="95"/>
        </w:rPr>
        <w:t xml:space="preserve"> 万元，完成年初预算的</w:t>
      </w:r>
      <w:r>
        <w:t>220%。其中：</w:t>
      </w:r>
    </w:p>
    <w:p w:rsidR="001C1D04" w:rsidRDefault="00460487">
      <w:pPr>
        <w:spacing w:line="483" w:lineRule="exact"/>
        <w:ind w:left="960"/>
        <w:rPr>
          <w:sz w:val="32"/>
        </w:rPr>
      </w:pPr>
      <w:r>
        <w:rPr>
          <w:rFonts w:ascii="Microsoft JhengHei" w:eastAsia="Microsoft JhengHei" w:hint="eastAsia"/>
          <w:b/>
          <w:w w:val="95"/>
          <w:sz w:val="32"/>
        </w:rPr>
        <w:t>1．208（类）05（款）05（项）。</w:t>
      </w:r>
      <w:r>
        <w:rPr>
          <w:w w:val="95"/>
          <w:sz w:val="32"/>
        </w:rPr>
        <w:t>机关事业单位基本养</w:t>
      </w:r>
    </w:p>
    <w:p w:rsidR="001C1D04" w:rsidRDefault="00460487">
      <w:pPr>
        <w:pStyle w:val="a3"/>
        <w:spacing w:before="107" w:line="345" w:lineRule="auto"/>
        <w:ind w:left="320" w:right="600"/>
      </w:pPr>
      <w:r>
        <w:rPr>
          <w:spacing w:val="1"/>
          <w:w w:val="95"/>
        </w:rPr>
        <w:t xml:space="preserve">老保险缴费支出年初预算为 </w:t>
      </w:r>
      <w:r>
        <w:rPr>
          <w:w w:val="95"/>
        </w:rPr>
        <w:t>8.44</w:t>
      </w:r>
      <w:r>
        <w:rPr>
          <w:spacing w:val="1"/>
          <w:w w:val="95"/>
        </w:rPr>
        <w:t xml:space="preserve"> 万元，支出决算为 </w:t>
      </w:r>
      <w:r>
        <w:rPr>
          <w:w w:val="95"/>
        </w:rPr>
        <w:t>8.44</w:t>
      </w:r>
      <w:r>
        <w:rPr>
          <w:spacing w:val="7"/>
          <w:w w:val="95"/>
        </w:rPr>
        <w:t xml:space="preserve"> 万</w:t>
      </w:r>
      <w:r>
        <w:rPr>
          <w:spacing w:val="2"/>
          <w:w w:val="95"/>
        </w:rPr>
        <w:t xml:space="preserve">元，完成年初预算的 </w:t>
      </w:r>
      <w:r>
        <w:rPr>
          <w:w w:val="95"/>
        </w:rPr>
        <w:t>100%。决算数与年初</w:t>
      </w:r>
      <w:proofErr w:type="gramStart"/>
      <w:r>
        <w:rPr>
          <w:w w:val="95"/>
        </w:rPr>
        <w:t>预算数无差异</w:t>
      </w:r>
      <w:proofErr w:type="gramEnd"/>
      <w:r>
        <w:rPr>
          <w:w w:val="95"/>
        </w:rPr>
        <w:t>。</w:t>
      </w:r>
    </w:p>
    <w:p w:rsidR="001C1D04" w:rsidRDefault="00460487">
      <w:pPr>
        <w:pStyle w:val="2"/>
        <w:spacing w:line="480" w:lineRule="exact"/>
        <w:rPr>
          <w:rFonts w:ascii="宋体" w:eastAsia="宋体"/>
          <w:b w:val="0"/>
        </w:rPr>
      </w:pPr>
      <w:r>
        <w:rPr>
          <w:w w:val="95"/>
        </w:rPr>
        <w:t>2．208（类）11（款）01（项）。行政运行</w:t>
      </w:r>
      <w:r>
        <w:rPr>
          <w:rFonts w:ascii="宋体" w:eastAsia="宋体" w:hint="eastAsia"/>
          <w:b w:val="0"/>
          <w:w w:val="95"/>
        </w:rPr>
        <w:t>年初预算为</w:t>
      </w:r>
    </w:p>
    <w:p w:rsidR="001C1D04" w:rsidRDefault="00460487">
      <w:pPr>
        <w:pStyle w:val="a3"/>
        <w:spacing w:before="108" w:line="345" w:lineRule="auto"/>
        <w:ind w:left="320" w:right="600"/>
        <w:jc w:val="both"/>
      </w:pPr>
      <w:r>
        <w:rPr>
          <w:w w:val="95"/>
        </w:rPr>
        <w:t>50.36</w:t>
      </w:r>
      <w:r>
        <w:rPr>
          <w:spacing w:val="21"/>
          <w:w w:val="95"/>
        </w:rPr>
        <w:t xml:space="preserve"> 万元， 支出决算为 </w:t>
      </w:r>
      <w:r>
        <w:rPr>
          <w:w w:val="95"/>
        </w:rPr>
        <w:t>52.36</w:t>
      </w:r>
      <w:r>
        <w:rPr>
          <w:spacing w:val="20"/>
          <w:w w:val="95"/>
        </w:rPr>
        <w:t xml:space="preserve"> 万元， 完成年初预算的</w:t>
      </w:r>
      <w:r>
        <w:rPr>
          <w:w w:val="95"/>
        </w:rPr>
        <w:t>100.39%。决算数与年初预算数存在差异的主要原因是国家</w:t>
      </w:r>
      <w:r>
        <w:rPr>
          <w:spacing w:val="87"/>
          <w:w w:val="95"/>
        </w:rPr>
        <w:t xml:space="preserve"> </w:t>
      </w:r>
      <w:r>
        <w:t>重视残疾人发展，导致经费运行增加。</w:t>
      </w:r>
    </w:p>
    <w:p w:rsidR="001C1D04" w:rsidRDefault="00460487">
      <w:pPr>
        <w:pStyle w:val="2"/>
        <w:spacing w:line="483" w:lineRule="exact"/>
        <w:rPr>
          <w:rFonts w:ascii="宋体" w:eastAsia="宋体"/>
          <w:b w:val="0"/>
        </w:rPr>
      </w:pPr>
      <w:r>
        <w:rPr>
          <w:w w:val="95"/>
        </w:rPr>
        <w:t>3．208（类）11（款）03（项）。机关服务</w:t>
      </w:r>
      <w:r>
        <w:rPr>
          <w:rFonts w:ascii="宋体" w:eastAsia="宋体" w:hint="eastAsia"/>
          <w:b w:val="0"/>
          <w:w w:val="95"/>
        </w:rPr>
        <w:t>年初预算为</w:t>
      </w:r>
    </w:p>
    <w:p w:rsidR="001C1D04" w:rsidRDefault="00460487">
      <w:pPr>
        <w:pStyle w:val="a3"/>
        <w:spacing w:before="108" w:line="345" w:lineRule="auto"/>
        <w:ind w:left="320" w:right="438"/>
      </w:pPr>
      <w:r>
        <w:rPr>
          <w:w w:val="95"/>
        </w:rPr>
        <w:t>0.78</w:t>
      </w:r>
      <w:r>
        <w:rPr>
          <w:spacing w:val="-14"/>
          <w:w w:val="95"/>
        </w:rPr>
        <w:t xml:space="preserve"> 万元，支出决算为 </w:t>
      </w:r>
      <w:r>
        <w:rPr>
          <w:w w:val="95"/>
        </w:rPr>
        <w:t>5.84</w:t>
      </w:r>
      <w:r>
        <w:rPr>
          <w:spacing w:val="-12"/>
          <w:w w:val="95"/>
        </w:rPr>
        <w:t xml:space="preserve"> 万元，完成年初预算的 </w:t>
      </w:r>
      <w:r>
        <w:rPr>
          <w:w w:val="95"/>
        </w:rPr>
        <w:t>748.71%。</w:t>
      </w:r>
      <w:r>
        <w:rPr>
          <w:spacing w:val="11"/>
        </w:rPr>
        <w:t>决算数与年初预算数存在差异的主要原因是国家重视残疾</w:t>
      </w:r>
      <w:r>
        <w:t>人发展，导致经费运行增加。</w:t>
      </w:r>
    </w:p>
    <w:p w:rsidR="001C1D04" w:rsidRDefault="001C1D04">
      <w:pPr>
        <w:spacing w:line="345" w:lineRule="auto"/>
        <w:sectPr w:rsidR="001C1D04">
          <w:footerReference w:type="default" r:id="rId14"/>
          <w:pgSz w:w="11910" w:h="16840"/>
          <w:pgMar w:top="1540" w:right="1200" w:bottom="900" w:left="1480" w:header="0" w:footer="720" w:gutter="0"/>
          <w:pgNumType w:start="22"/>
          <w:cols w:space="720"/>
        </w:sectPr>
      </w:pPr>
    </w:p>
    <w:p w:rsidR="001C1D04" w:rsidRDefault="00460487">
      <w:pPr>
        <w:pStyle w:val="2"/>
        <w:spacing w:line="519" w:lineRule="exact"/>
        <w:rPr>
          <w:rFonts w:ascii="宋体" w:eastAsia="宋体"/>
          <w:b w:val="0"/>
        </w:rPr>
      </w:pPr>
      <w:r>
        <w:rPr>
          <w:w w:val="95"/>
        </w:rPr>
        <w:lastRenderedPageBreak/>
        <w:t>4．208（类）11（款）04（项）。残疾人康复</w:t>
      </w:r>
      <w:r>
        <w:rPr>
          <w:rFonts w:ascii="宋体" w:eastAsia="宋体" w:hint="eastAsia"/>
          <w:b w:val="0"/>
          <w:w w:val="95"/>
        </w:rPr>
        <w:t>年初预算</w:t>
      </w:r>
    </w:p>
    <w:p w:rsidR="001C1D04" w:rsidRDefault="00460487">
      <w:pPr>
        <w:pStyle w:val="a3"/>
        <w:spacing w:before="105" w:line="345" w:lineRule="auto"/>
        <w:ind w:left="320" w:right="599"/>
        <w:jc w:val="both"/>
      </w:pPr>
      <w:r>
        <w:rPr>
          <w:spacing w:val="17"/>
          <w:w w:val="95"/>
        </w:rPr>
        <w:t xml:space="preserve">为 </w:t>
      </w:r>
      <w:r>
        <w:rPr>
          <w:w w:val="95"/>
        </w:rPr>
        <w:t>27</w:t>
      </w:r>
      <w:r>
        <w:rPr>
          <w:spacing w:val="11"/>
          <w:w w:val="95"/>
        </w:rPr>
        <w:t xml:space="preserve"> 万元， 支出决算为 </w:t>
      </w:r>
      <w:r>
        <w:rPr>
          <w:w w:val="95"/>
        </w:rPr>
        <w:t>349.76</w:t>
      </w:r>
      <w:r>
        <w:rPr>
          <w:spacing w:val="12"/>
          <w:w w:val="95"/>
        </w:rPr>
        <w:t xml:space="preserve"> 万元， 完成年初预算的</w:t>
      </w:r>
      <w:r>
        <w:rPr>
          <w:w w:val="95"/>
        </w:rPr>
        <w:t>1295.41%。决算数与年初预算数存在差异的主要原因是国家</w:t>
      </w:r>
      <w:r>
        <w:rPr>
          <w:spacing w:val="1"/>
          <w:w w:val="95"/>
        </w:rPr>
        <w:t xml:space="preserve"> </w:t>
      </w:r>
      <w:r>
        <w:t>重视残疾人发展，新增加的残疾人项目支出。</w:t>
      </w:r>
    </w:p>
    <w:p w:rsidR="001C1D04" w:rsidRDefault="00460487">
      <w:pPr>
        <w:pStyle w:val="2"/>
        <w:spacing w:line="483" w:lineRule="exact"/>
        <w:rPr>
          <w:rFonts w:ascii="宋体" w:eastAsia="宋体"/>
          <w:b w:val="0"/>
        </w:rPr>
      </w:pPr>
      <w:r>
        <w:rPr>
          <w:w w:val="95"/>
        </w:rPr>
        <w:t>5．208（类）11（款）05（项）。残疾人就业和扶贫</w:t>
      </w:r>
      <w:r>
        <w:rPr>
          <w:rFonts w:ascii="宋体" w:eastAsia="宋体" w:hint="eastAsia"/>
          <w:b w:val="0"/>
          <w:w w:val="95"/>
        </w:rPr>
        <w:t>年</w:t>
      </w:r>
    </w:p>
    <w:p w:rsidR="001C1D04" w:rsidRDefault="00460487">
      <w:pPr>
        <w:pStyle w:val="a3"/>
        <w:spacing w:before="107" w:line="345" w:lineRule="auto"/>
        <w:ind w:left="320" w:right="600"/>
        <w:jc w:val="both"/>
      </w:pPr>
      <w:r>
        <w:rPr>
          <w:spacing w:val="3"/>
          <w:w w:val="95"/>
        </w:rPr>
        <w:t xml:space="preserve">初预算为 </w:t>
      </w:r>
      <w:r>
        <w:rPr>
          <w:w w:val="95"/>
        </w:rPr>
        <w:t>12.52</w:t>
      </w:r>
      <w:r>
        <w:rPr>
          <w:spacing w:val="1"/>
          <w:w w:val="95"/>
        </w:rPr>
        <w:t xml:space="preserve"> 万元，支出决算为 </w:t>
      </w:r>
      <w:r>
        <w:rPr>
          <w:w w:val="95"/>
        </w:rPr>
        <w:t>20.61 万元，完成年初预算的</w:t>
      </w:r>
      <w:r>
        <w:rPr>
          <w:spacing w:val="157"/>
        </w:rPr>
        <w:t xml:space="preserve"> </w:t>
      </w:r>
      <w:r>
        <w:rPr>
          <w:w w:val="95"/>
        </w:rPr>
        <w:t>164.61%。决算数与年初预算数存在差异的主要原因是</w:t>
      </w:r>
      <w:r>
        <w:t>国家重视扶贫项目，导致费用增加支出。</w:t>
      </w:r>
    </w:p>
    <w:p w:rsidR="001C1D04" w:rsidRDefault="00460487">
      <w:pPr>
        <w:pStyle w:val="2"/>
        <w:spacing w:line="480" w:lineRule="exact"/>
      </w:pPr>
      <w:r>
        <w:rPr>
          <w:w w:val="95"/>
        </w:rPr>
        <w:t>6．208（类）11（款）99（项）。其他残疾人事业支出</w:t>
      </w:r>
    </w:p>
    <w:p w:rsidR="001C1D04" w:rsidRDefault="00460487">
      <w:pPr>
        <w:pStyle w:val="a3"/>
        <w:spacing w:before="108" w:line="345" w:lineRule="auto"/>
        <w:ind w:left="320" w:right="597"/>
        <w:jc w:val="both"/>
      </w:pPr>
      <w:r>
        <w:rPr>
          <w:spacing w:val="3"/>
          <w:w w:val="95"/>
        </w:rPr>
        <w:t xml:space="preserve">年初预算为 </w:t>
      </w:r>
      <w:r>
        <w:rPr>
          <w:w w:val="95"/>
        </w:rPr>
        <w:t>154.86</w:t>
      </w:r>
      <w:r>
        <w:rPr>
          <w:spacing w:val="1"/>
          <w:w w:val="95"/>
        </w:rPr>
        <w:t xml:space="preserve"> 万元，支出决算为 </w:t>
      </w:r>
      <w:r>
        <w:rPr>
          <w:w w:val="95"/>
        </w:rPr>
        <w:t>183.27 万元，完成年初预算的</w:t>
      </w:r>
      <w:r>
        <w:rPr>
          <w:spacing w:val="162"/>
        </w:rPr>
        <w:t xml:space="preserve"> </w:t>
      </w:r>
      <w:r>
        <w:rPr>
          <w:w w:val="95"/>
        </w:rPr>
        <w:t>118.34%。决算数与年初预算数存在差异的主要原</w:t>
      </w:r>
      <w:r>
        <w:t>因是国家重视残疾人发展。</w:t>
      </w:r>
    </w:p>
    <w:p w:rsidR="001C1D04" w:rsidRDefault="00460487">
      <w:pPr>
        <w:spacing w:line="483" w:lineRule="exact"/>
        <w:ind w:left="960"/>
        <w:rPr>
          <w:sz w:val="32"/>
        </w:rPr>
      </w:pPr>
      <w:r>
        <w:rPr>
          <w:rFonts w:ascii="Microsoft JhengHei" w:eastAsia="Microsoft JhengHei" w:hint="eastAsia"/>
          <w:b/>
          <w:w w:val="95"/>
          <w:sz w:val="32"/>
        </w:rPr>
        <w:t>7．210（类）11（款）99（项）。</w:t>
      </w:r>
      <w:r>
        <w:rPr>
          <w:w w:val="95"/>
          <w:sz w:val="32"/>
        </w:rPr>
        <w:t>其他行政事业单位</w:t>
      </w:r>
      <w:proofErr w:type="gramStart"/>
      <w:r>
        <w:rPr>
          <w:w w:val="95"/>
          <w:sz w:val="32"/>
        </w:rPr>
        <w:t>医</w:t>
      </w:r>
      <w:proofErr w:type="gramEnd"/>
    </w:p>
    <w:p w:rsidR="001C1D04" w:rsidRDefault="00460487">
      <w:pPr>
        <w:pStyle w:val="a3"/>
        <w:spacing w:before="105" w:line="345" w:lineRule="auto"/>
        <w:ind w:left="320" w:right="600"/>
        <w:jc w:val="both"/>
      </w:pPr>
      <w:proofErr w:type="gramStart"/>
      <w:r>
        <w:rPr>
          <w:spacing w:val="1"/>
          <w:w w:val="95"/>
        </w:rPr>
        <w:t>疗</w:t>
      </w:r>
      <w:proofErr w:type="gramEnd"/>
      <w:r>
        <w:rPr>
          <w:spacing w:val="1"/>
          <w:w w:val="95"/>
        </w:rPr>
        <w:t xml:space="preserve">支出年初预算为 </w:t>
      </w:r>
      <w:r>
        <w:rPr>
          <w:w w:val="95"/>
        </w:rPr>
        <w:t>2.53</w:t>
      </w:r>
      <w:r>
        <w:rPr>
          <w:spacing w:val="1"/>
          <w:w w:val="95"/>
        </w:rPr>
        <w:t xml:space="preserve"> 万元，支出决算为 </w:t>
      </w:r>
      <w:r>
        <w:rPr>
          <w:w w:val="95"/>
        </w:rPr>
        <w:t>2.53</w:t>
      </w:r>
      <w:r>
        <w:rPr>
          <w:spacing w:val="1"/>
          <w:w w:val="95"/>
        </w:rPr>
        <w:t xml:space="preserve"> 万元，完成</w:t>
      </w:r>
      <w:r>
        <w:rPr>
          <w:spacing w:val="-10"/>
          <w:w w:val="95"/>
        </w:rPr>
        <w:t xml:space="preserve">年初预算的 </w:t>
      </w:r>
      <w:r>
        <w:rPr>
          <w:w w:val="95"/>
        </w:rPr>
        <w:t>100%。决算数与年初</w:t>
      </w:r>
      <w:proofErr w:type="gramStart"/>
      <w:r>
        <w:rPr>
          <w:w w:val="95"/>
        </w:rPr>
        <w:t>预算数无差异</w:t>
      </w:r>
      <w:proofErr w:type="gramEnd"/>
      <w:r>
        <w:rPr>
          <w:w w:val="95"/>
        </w:rPr>
        <w:t>。</w:t>
      </w:r>
    </w:p>
    <w:p w:rsidR="001C1D04" w:rsidRDefault="00460487">
      <w:pPr>
        <w:spacing w:line="483" w:lineRule="exact"/>
        <w:ind w:left="960"/>
        <w:rPr>
          <w:sz w:val="32"/>
        </w:rPr>
      </w:pPr>
      <w:r>
        <w:rPr>
          <w:rFonts w:ascii="Microsoft JhengHei" w:eastAsia="Microsoft JhengHei" w:hint="eastAsia"/>
          <w:b/>
          <w:w w:val="95"/>
          <w:sz w:val="32"/>
        </w:rPr>
        <w:t>8．213（类）05（款）99（项）。</w:t>
      </w:r>
      <w:r>
        <w:rPr>
          <w:w w:val="95"/>
          <w:sz w:val="32"/>
        </w:rPr>
        <w:t>其他扶贫支出年初预</w:t>
      </w:r>
    </w:p>
    <w:p w:rsidR="001C1D04" w:rsidRDefault="00460487">
      <w:pPr>
        <w:pStyle w:val="a3"/>
        <w:spacing w:before="108" w:line="345" w:lineRule="auto"/>
        <w:ind w:left="320" w:right="600"/>
        <w:jc w:val="both"/>
      </w:pPr>
      <w:r>
        <w:rPr>
          <w:spacing w:val="6"/>
          <w:w w:val="95"/>
        </w:rPr>
        <w:t xml:space="preserve">算为 </w:t>
      </w:r>
      <w:r>
        <w:rPr>
          <w:w w:val="95"/>
        </w:rPr>
        <w:t>0</w:t>
      </w:r>
      <w:r>
        <w:rPr>
          <w:spacing w:val="1"/>
          <w:w w:val="95"/>
        </w:rPr>
        <w:t xml:space="preserve"> 万元，支出决算为 </w:t>
      </w:r>
      <w:r>
        <w:rPr>
          <w:w w:val="95"/>
        </w:rPr>
        <w:t>1.5 万元，决算数与年初预算数存</w:t>
      </w:r>
      <w:r>
        <w:t>在的差异主要是下乡扶贫的支出在年初没有预算。</w:t>
      </w:r>
    </w:p>
    <w:p w:rsidR="001C1D04" w:rsidRDefault="00460487">
      <w:pPr>
        <w:spacing w:line="483" w:lineRule="exact"/>
        <w:ind w:left="960"/>
        <w:rPr>
          <w:sz w:val="32"/>
        </w:rPr>
      </w:pPr>
      <w:r>
        <w:rPr>
          <w:rFonts w:ascii="Microsoft JhengHei" w:eastAsia="Microsoft JhengHei" w:hint="eastAsia"/>
          <w:b/>
          <w:w w:val="95"/>
          <w:sz w:val="32"/>
        </w:rPr>
        <w:t>9．221（类）02（款）01（项）。</w:t>
      </w:r>
      <w:r>
        <w:rPr>
          <w:w w:val="95"/>
          <w:sz w:val="32"/>
        </w:rPr>
        <w:t>住房公积金支出年初</w:t>
      </w:r>
    </w:p>
    <w:p w:rsidR="001C1D04" w:rsidRDefault="00460487">
      <w:pPr>
        <w:pStyle w:val="a3"/>
        <w:spacing w:before="105" w:line="345" w:lineRule="auto"/>
        <w:ind w:left="320" w:right="600"/>
        <w:jc w:val="both"/>
      </w:pPr>
      <w:r>
        <w:rPr>
          <w:spacing w:val="3"/>
          <w:w w:val="95"/>
        </w:rPr>
        <w:t xml:space="preserve">预算为 </w:t>
      </w:r>
      <w:r>
        <w:rPr>
          <w:w w:val="95"/>
        </w:rPr>
        <w:t>4.22</w:t>
      </w:r>
      <w:r>
        <w:rPr>
          <w:spacing w:val="1"/>
          <w:w w:val="95"/>
        </w:rPr>
        <w:t xml:space="preserve"> 万元，支出决算为 </w:t>
      </w:r>
      <w:r>
        <w:rPr>
          <w:w w:val="95"/>
        </w:rPr>
        <w:t>4.22 万元，完成年初预算的</w:t>
      </w:r>
      <w:r>
        <w:t>100%。决算数与年初</w:t>
      </w:r>
      <w:proofErr w:type="gramStart"/>
      <w:r>
        <w:t>预算数无差异</w:t>
      </w:r>
      <w:proofErr w:type="gramEnd"/>
      <w:r>
        <w:t>。</w:t>
      </w:r>
    </w:p>
    <w:p w:rsidR="001C1D04" w:rsidRDefault="00460487">
      <w:pPr>
        <w:spacing w:line="483" w:lineRule="exact"/>
        <w:ind w:left="960"/>
        <w:rPr>
          <w:sz w:val="32"/>
        </w:rPr>
      </w:pPr>
      <w:r>
        <w:rPr>
          <w:rFonts w:ascii="Microsoft JhengHei" w:eastAsia="Microsoft JhengHei" w:hint="eastAsia"/>
          <w:b/>
          <w:w w:val="95"/>
          <w:sz w:val="32"/>
        </w:rPr>
        <w:t>10．229（类）60（款）06（项）。</w:t>
      </w:r>
      <w:r>
        <w:rPr>
          <w:w w:val="95"/>
          <w:sz w:val="32"/>
        </w:rPr>
        <w:t>用于残疾人事业的</w:t>
      </w:r>
    </w:p>
    <w:p w:rsidR="001C1D04" w:rsidRDefault="00460487">
      <w:pPr>
        <w:pStyle w:val="a3"/>
        <w:spacing w:before="108"/>
        <w:ind w:left="320"/>
        <w:jc w:val="both"/>
      </w:pPr>
      <w:r>
        <w:rPr>
          <w:spacing w:val="4"/>
          <w:w w:val="95"/>
        </w:rPr>
        <w:t xml:space="preserve">彩票公益金支出年初预算为 </w:t>
      </w:r>
      <w:r>
        <w:rPr>
          <w:w w:val="95"/>
        </w:rPr>
        <w:t>115.43 万元，支出决算为 200.5</w:t>
      </w:r>
    </w:p>
    <w:p w:rsidR="001C1D04" w:rsidRDefault="001C1D04">
      <w:pPr>
        <w:jc w:val="both"/>
        <w:sectPr w:rsidR="001C1D04">
          <w:pgSz w:w="11910" w:h="16840"/>
          <w:pgMar w:top="1540" w:right="1200" w:bottom="900" w:left="1480" w:header="0" w:footer="720" w:gutter="0"/>
          <w:cols w:space="720"/>
        </w:sectPr>
      </w:pPr>
    </w:p>
    <w:p w:rsidR="001C1D04" w:rsidRDefault="00460487">
      <w:pPr>
        <w:pStyle w:val="a3"/>
        <w:spacing w:before="35" w:line="343" w:lineRule="auto"/>
        <w:ind w:left="320" w:right="600"/>
      </w:pPr>
      <w:r>
        <w:rPr>
          <w:w w:val="95"/>
        </w:rPr>
        <w:lastRenderedPageBreak/>
        <w:t>万元，完成年初预算的</w:t>
      </w:r>
      <w:r>
        <w:rPr>
          <w:spacing w:val="160"/>
        </w:rPr>
        <w:t xml:space="preserve"> </w:t>
      </w:r>
      <w:r>
        <w:rPr>
          <w:w w:val="95"/>
        </w:rPr>
        <w:t>173.69%。决算数与年初预算数存在</w:t>
      </w:r>
      <w:r>
        <w:t>差异的主要原因是国家重视残疾人发展。</w:t>
      </w:r>
    </w:p>
    <w:p w:rsidR="001C1D04" w:rsidRDefault="00460487">
      <w:pPr>
        <w:spacing w:line="489" w:lineRule="exact"/>
        <w:ind w:left="960"/>
        <w:rPr>
          <w:sz w:val="32"/>
        </w:rPr>
      </w:pPr>
      <w:r>
        <w:rPr>
          <w:rFonts w:ascii="Microsoft JhengHei" w:eastAsia="Microsoft JhengHei" w:hint="eastAsia"/>
          <w:b/>
          <w:w w:val="95"/>
          <w:sz w:val="32"/>
        </w:rPr>
        <w:t>11．229（类）99（款）01（项）。</w:t>
      </w:r>
      <w:r>
        <w:rPr>
          <w:spacing w:val="-8"/>
          <w:w w:val="95"/>
          <w:sz w:val="32"/>
        </w:rPr>
        <w:t xml:space="preserve">其他出年初预算为 </w:t>
      </w:r>
      <w:r>
        <w:rPr>
          <w:w w:val="95"/>
          <w:sz w:val="32"/>
        </w:rPr>
        <w:t>1</w:t>
      </w:r>
    </w:p>
    <w:p w:rsidR="001C1D04" w:rsidRDefault="00460487">
      <w:pPr>
        <w:pStyle w:val="a3"/>
        <w:spacing w:before="108" w:line="345" w:lineRule="auto"/>
        <w:ind w:left="320" w:right="597"/>
      </w:pPr>
      <w:r>
        <w:rPr>
          <w:spacing w:val="2"/>
          <w:w w:val="95"/>
        </w:rPr>
        <w:t xml:space="preserve">万元，支出决算为 </w:t>
      </w:r>
      <w:r>
        <w:rPr>
          <w:w w:val="95"/>
        </w:rPr>
        <w:t>1</w:t>
      </w:r>
      <w:r>
        <w:rPr>
          <w:spacing w:val="2"/>
          <w:w w:val="95"/>
        </w:rPr>
        <w:t xml:space="preserve"> 万元，完成年初预算的 </w:t>
      </w:r>
      <w:r>
        <w:rPr>
          <w:w w:val="95"/>
        </w:rPr>
        <w:t>100%。决算数与</w:t>
      </w:r>
      <w:r>
        <w:t>年初</w:t>
      </w:r>
      <w:proofErr w:type="gramStart"/>
      <w:r>
        <w:t>预算数无差异</w:t>
      </w:r>
      <w:proofErr w:type="gramEnd"/>
      <w:r>
        <w:t>。</w:t>
      </w:r>
    </w:p>
    <w:p w:rsidR="001C1D04" w:rsidRDefault="00460487">
      <w:pPr>
        <w:pStyle w:val="a3"/>
        <w:ind w:left="960"/>
        <w:rPr>
          <w:rFonts w:ascii="黑体" w:eastAsia="黑体"/>
        </w:rPr>
      </w:pPr>
      <w:bookmarkStart w:id="10" w:name="六、一般公共预算财政拨款基本支出决算情况说明"/>
      <w:bookmarkEnd w:id="10"/>
      <w:r>
        <w:rPr>
          <w:rFonts w:ascii="黑体" w:eastAsia="黑体" w:hint="eastAsia"/>
          <w:w w:val="95"/>
        </w:rPr>
        <w:t>六、一般公共预算财政拨款基本支出决算情况说明</w:t>
      </w:r>
    </w:p>
    <w:p w:rsidR="001C1D04" w:rsidRDefault="00460487">
      <w:pPr>
        <w:pStyle w:val="a3"/>
        <w:spacing w:before="181"/>
        <w:ind w:left="960"/>
      </w:pPr>
      <w:r>
        <w:rPr>
          <w:w w:val="95"/>
        </w:rPr>
        <w:t>2018</w:t>
      </w:r>
      <w:r>
        <w:rPr>
          <w:spacing w:val="2"/>
          <w:w w:val="95"/>
        </w:rPr>
        <w:t xml:space="preserve"> 年度一般公共预算财政拨款基本支出</w:t>
      </w:r>
      <w:r>
        <w:rPr>
          <w:w w:val="95"/>
        </w:rPr>
        <w:t>279.77</w:t>
      </w:r>
      <w:r>
        <w:rPr>
          <w:spacing w:val="7"/>
          <w:w w:val="95"/>
        </w:rPr>
        <w:t xml:space="preserve"> 万元。</w:t>
      </w:r>
    </w:p>
    <w:p w:rsidR="001C1D04" w:rsidRDefault="00460487">
      <w:pPr>
        <w:pStyle w:val="a3"/>
        <w:spacing w:before="178" w:line="345" w:lineRule="auto"/>
        <w:ind w:left="320" w:right="438"/>
      </w:pPr>
      <w:r>
        <w:rPr>
          <w:spacing w:val="15"/>
          <w:w w:val="95"/>
        </w:rPr>
        <w:t xml:space="preserve">其中：人员经费 </w:t>
      </w:r>
      <w:r>
        <w:rPr>
          <w:w w:val="95"/>
        </w:rPr>
        <w:t>169.79</w:t>
      </w:r>
      <w:r>
        <w:rPr>
          <w:spacing w:val="4"/>
          <w:w w:val="95"/>
        </w:rPr>
        <w:t xml:space="preserve"> 万元，主要包括：基本工资、津贴</w:t>
      </w:r>
      <w:r>
        <w:t>补贴、奖金、伙食补助费、绩效工资、机关事业单位基本养老保险缴费、职业年金缴费、职工基本医疗保险缴费、公务</w:t>
      </w:r>
      <w:r>
        <w:rPr>
          <w:w w:val="95"/>
        </w:rPr>
        <w:t>员</w:t>
      </w:r>
      <w:r>
        <w:rPr>
          <w:spacing w:val="-15"/>
          <w:w w:val="95"/>
        </w:rPr>
        <w:t xml:space="preserve">医疗补助缴费、其他社会保障缴费、住房公积金、医疗费、 </w:t>
      </w:r>
      <w:r>
        <w:t>其他工资福利支出、离休费、退休费、抚恤金、退职（役）</w:t>
      </w:r>
      <w:r>
        <w:rPr>
          <w:spacing w:val="-79"/>
        </w:rPr>
        <w:t xml:space="preserve"> 费</w:t>
      </w:r>
      <w:r>
        <w:t>、抚恤金、生活补助、救济费、医疗费补助、助学金、奖</w:t>
      </w:r>
      <w:r>
        <w:rPr>
          <w:w w:val="95"/>
        </w:rPr>
        <w:t>励</w:t>
      </w:r>
      <w:r>
        <w:rPr>
          <w:spacing w:val="5"/>
          <w:w w:val="95"/>
        </w:rPr>
        <w:t xml:space="preserve">金、其他对个人和家庭的补助支出；公用经费 </w:t>
      </w:r>
      <w:r>
        <w:rPr>
          <w:w w:val="95"/>
        </w:rPr>
        <w:t>109.98</w:t>
      </w:r>
      <w:r>
        <w:rPr>
          <w:spacing w:val="61"/>
          <w:w w:val="95"/>
        </w:rPr>
        <w:t xml:space="preserve"> 万</w:t>
      </w:r>
      <w:r>
        <w:t>元，主要包括：办公费、印刷费、咨询费、手续费、水费、</w:t>
      </w:r>
      <w:r>
        <w:rPr>
          <w:w w:val="95"/>
        </w:rPr>
        <w:t>电</w:t>
      </w:r>
      <w:r>
        <w:rPr>
          <w:spacing w:val="-25"/>
          <w:w w:val="95"/>
        </w:rPr>
        <w:t>费、邮电费、取暖费、物业管理费、差旅费、因公出国</w:t>
      </w:r>
      <w:r>
        <w:rPr>
          <w:w w:val="95"/>
        </w:rPr>
        <w:t>（境）</w:t>
      </w:r>
      <w:r>
        <w:rPr>
          <w:spacing w:val="1"/>
          <w:w w:val="95"/>
        </w:rPr>
        <w:t xml:space="preserve"> </w:t>
      </w:r>
      <w:r>
        <w:t>费用、维修（护）费、租赁费、会议费、培训费、公务接待费、专用材料费、被装购置费、专用燃料费、劳务费、委托业务费、工会经费、福利费、公务用车运行维护费、其他交通费用、税金及附加费用、其他商品和服务支出、国内债务付息、办公设备购置、专用设备购置、信息网络及软件购置更新、公务用车购置、其他交通工具购置、文物和陈列品购置、无形资产购置、其他资本性支出。</w:t>
      </w:r>
    </w:p>
    <w:p w:rsidR="001C1D04" w:rsidRDefault="001C1D04">
      <w:pPr>
        <w:spacing w:line="345" w:lineRule="auto"/>
        <w:sectPr w:rsidR="001C1D04">
          <w:pgSz w:w="11910" w:h="16840"/>
          <w:pgMar w:top="1540" w:right="1200" w:bottom="900" w:left="1480" w:header="0" w:footer="720" w:gutter="0"/>
          <w:cols w:space="720"/>
        </w:sectPr>
      </w:pPr>
    </w:p>
    <w:p w:rsidR="001C1D04" w:rsidRDefault="00460487">
      <w:pPr>
        <w:pStyle w:val="a3"/>
        <w:spacing w:before="35"/>
        <w:ind w:left="960"/>
        <w:rPr>
          <w:rFonts w:ascii="黑体" w:eastAsia="黑体" w:hAnsi="黑体"/>
        </w:rPr>
      </w:pPr>
      <w:bookmarkStart w:id="11" w:name="七、一般公共预算财政拨款“三公”经费支出决算情况说明"/>
      <w:bookmarkEnd w:id="11"/>
      <w:r>
        <w:rPr>
          <w:rFonts w:ascii="黑体" w:eastAsia="黑体" w:hAnsi="黑体" w:hint="eastAsia"/>
          <w:w w:val="95"/>
        </w:rPr>
        <w:lastRenderedPageBreak/>
        <w:t>七、一般公共预算财政拨款“三公”经费支出决算情况</w:t>
      </w:r>
    </w:p>
    <w:p w:rsidR="001C1D04" w:rsidRDefault="00460487">
      <w:pPr>
        <w:pStyle w:val="a3"/>
        <w:spacing w:before="179"/>
        <w:ind w:left="320"/>
        <w:rPr>
          <w:rFonts w:ascii="黑体" w:eastAsia="黑体"/>
        </w:rPr>
      </w:pPr>
      <w:r>
        <w:rPr>
          <w:rFonts w:ascii="黑体" w:eastAsia="黑体" w:hint="eastAsia"/>
          <w:w w:val="95"/>
        </w:rPr>
        <w:t>说明</w:t>
      </w:r>
    </w:p>
    <w:p w:rsidR="001C1D04" w:rsidRDefault="00460487">
      <w:pPr>
        <w:pStyle w:val="2"/>
        <w:spacing w:before="74"/>
      </w:pPr>
      <w:bookmarkStart w:id="12" w:name="（一）“三公”经费财政拨款支出决算总体情况说明。"/>
      <w:bookmarkEnd w:id="12"/>
      <w:r>
        <w:rPr>
          <w:w w:val="95"/>
        </w:rPr>
        <w:t>（一）“三公”经费财政拨款支出决算总体情况说明。</w:t>
      </w:r>
    </w:p>
    <w:p w:rsidR="001C1D04" w:rsidRDefault="00460487">
      <w:pPr>
        <w:pStyle w:val="a3"/>
        <w:spacing w:before="108"/>
        <w:ind w:left="960"/>
      </w:pPr>
      <w:r>
        <w:rPr>
          <w:w w:val="95"/>
        </w:rPr>
        <w:t>2018</w:t>
      </w:r>
      <w:r>
        <w:rPr>
          <w:spacing w:val="-4"/>
          <w:w w:val="95"/>
        </w:rPr>
        <w:t xml:space="preserve"> 年度“三公”经费财政拨款支出预算为 </w:t>
      </w:r>
      <w:r>
        <w:rPr>
          <w:w w:val="95"/>
        </w:rPr>
        <w:t>7.09</w:t>
      </w:r>
      <w:r>
        <w:rPr>
          <w:spacing w:val="-3"/>
          <w:w w:val="95"/>
        </w:rPr>
        <w:t xml:space="preserve"> 万元，</w:t>
      </w:r>
    </w:p>
    <w:p w:rsidR="001C1D04" w:rsidRDefault="001C1D04">
      <w:pPr>
        <w:pStyle w:val="a3"/>
        <w:spacing w:before="11"/>
        <w:rPr>
          <w:sz w:val="9"/>
        </w:rPr>
      </w:pPr>
    </w:p>
    <w:p w:rsidR="001C1D04" w:rsidRDefault="00460487">
      <w:pPr>
        <w:pStyle w:val="a3"/>
        <w:spacing w:before="54"/>
        <w:ind w:left="320"/>
      </w:pPr>
      <w:r>
        <w:rPr>
          <w:spacing w:val="-2"/>
          <w:w w:val="95"/>
        </w:rPr>
        <w:t xml:space="preserve">支出决算为 </w:t>
      </w:r>
      <w:r>
        <w:rPr>
          <w:w w:val="95"/>
        </w:rPr>
        <w:t>7.09</w:t>
      </w:r>
      <w:r>
        <w:rPr>
          <w:spacing w:val="-4"/>
          <w:w w:val="95"/>
        </w:rPr>
        <w:t xml:space="preserve"> 万元，完成预算的 </w:t>
      </w:r>
      <w:r>
        <w:rPr>
          <w:w w:val="95"/>
        </w:rPr>
        <w:t>100%。</w:t>
      </w:r>
    </w:p>
    <w:p w:rsidR="001C1D04" w:rsidRDefault="00460487">
      <w:pPr>
        <w:pStyle w:val="2"/>
        <w:spacing w:before="75"/>
      </w:pPr>
      <w:bookmarkStart w:id="13" w:name="（二）“三公”经费财政拨款支出决算具体情况说明。"/>
      <w:bookmarkEnd w:id="13"/>
      <w:r>
        <w:rPr>
          <w:w w:val="95"/>
        </w:rPr>
        <w:t>（二）“三公”经费财政拨款支出决算具体情况说明。</w:t>
      </w:r>
    </w:p>
    <w:p w:rsidR="001C1D04" w:rsidRDefault="00460487">
      <w:pPr>
        <w:pStyle w:val="a3"/>
        <w:spacing w:before="107" w:line="345" w:lineRule="auto"/>
        <w:ind w:left="320" w:right="600" w:firstLine="640"/>
        <w:jc w:val="both"/>
      </w:pPr>
      <w:r>
        <w:rPr>
          <w:w w:val="95"/>
        </w:rPr>
        <w:t>2</w:t>
      </w:r>
      <w:r>
        <w:rPr>
          <w:spacing w:val="2"/>
          <w:w w:val="95"/>
        </w:rPr>
        <w:t xml:space="preserve"> 公务用车购置及运行费支出决算 </w:t>
      </w:r>
      <w:r>
        <w:rPr>
          <w:w w:val="95"/>
        </w:rPr>
        <w:t>4.05</w:t>
      </w:r>
      <w:r>
        <w:rPr>
          <w:spacing w:val="-8"/>
          <w:w w:val="95"/>
        </w:rPr>
        <w:t xml:space="preserve"> 万元，完成预算</w:t>
      </w:r>
      <w:r>
        <w:rPr>
          <w:spacing w:val="8"/>
          <w:w w:val="95"/>
        </w:rPr>
        <w:t xml:space="preserve">的 </w:t>
      </w:r>
      <w:r>
        <w:rPr>
          <w:w w:val="95"/>
        </w:rPr>
        <w:t>100</w:t>
      </w:r>
      <w:r>
        <w:rPr>
          <w:spacing w:val="3"/>
          <w:w w:val="95"/>
        </w:rPr>
        <w:t xml:space="preserve">%，占 </w:t>
      </w:r>
      <w:r>
        <w:rPr>
          <w:w w:val="95"/>
        </w:rPr>
        <w:t>57.12</w:t>
      </w:r>
      <w:r>
        <w:rPr>
          <w:spacing w:val="1"/>
          <w:w w:val="95"/>
        </w:rPr>
        <w:t>%；公务接待费支出决算</w:t>
      </w:r>
      <w:bookmarkStart w:id="14" w:name="_GoBack"/>
      <w:bookmarkEnd w:id="14"/>
      <w:r>
        <w:rPr>
          <w:spacing w:val="1"/>
          <w:w w:val="95"/>
        </w:rPr>
        <w:t xml:space="preserve"> </w:t>
      </w:r>
      <w:r>
        <w:rPr>
          <w:w w:val="95"/>
        </w:rPr>
        <w:t>3.04</w:t>
      </w:r>
      <w:r>
        <w:rPr>
          <w:spacing w:val="1"/>
          <w:w w:val="95"/>
        </w:rPr>
        <w:t xml:space="preserve"> 万元，完成</w:t>
      </w:r>
      <w:r>
        <w:rPr>
          <w:spacing w:val="-18"/>
          <w:w w:val="95"/>
        </w:rPr>
        <w:t xml:space="preserve">预算的 </w:t>
      </w:r>
      <w:r>
        <w:rPr>
          <w:w w:val="95"/>
        </w:rPr>
        <w:t>3.04</w:t>
      </w:r>
      <w:r>
        <w:rPr>
          <w:spacing w:val="-17"/>
          <w:w w:val="95"/>
        </w:rPr>
        <w:t xml:space="preserve">%，占 </w:t>
      </w:r>
      <w:r>
        <w:rPr>
          <w:w w:val="95"/>
        </w:rPr>
        <w:t>42.88%。</w:t>
      </w:r>
    </w:p>
    <w:p w:rsidR="001C1D04" w:rsidRDefault="00460487">
      <w:pPr>
        <w:pStyle w:val="a3"/>
        <w:spacing w:line="345" w:lineRule="auto"/>
        <w:ind w:left="320" w:right="597" w:firstLine="640"/>
      </w:pPr>
      <w:r>
        <w:rPr>
          <w:w w:val="95"/>
        </w:rPr>
        <w:t>公务用车和招待费的发生，全部是</w:t>
      </w:r>
      <w:r w:rsidR="00CA68AA">
        <w:rPr>
          <w:rFonts w:hint="eastAsia"/>
          <w:w w:val="95"/>
        </w:rPr>
        <w:t>全年</w:t>
      </w:r>
      <w:r>
        <w:rPr>
          <w:w w:val="95"/>
        </w:rPr>
        <w:t>下乡扶贫包车和下乡</w:t>
      </w:r>
      <w:r>
        <w:t>员的中午午餐费用</w:t>
      </w:r>
      <w:r w:rsidR="00CA68AA">
        <w:rPr>
          <w:rFonts w:hint="eastAsia"/>
        </w:rPr>
        <w:t>误</w:t>
      </w:r>
      <w:r>
        <w:t>纳入到公务用车和招待费当中。</w:t>
      </w:r>
    </w:p>
    <w:p w:rsidR="001C1D04" w:rsidRDefault="00460487">
      <w:pPr>
        <w:pStyle w:val="a3"/>
        <w:ind w:left="960"/>
        <w:rPr>
          <w:rFonts w:ascii="黑体" w:eastAsia="黑体"/>
        </w:rPr>
      </w:pPr>
      <w:bookmarkStart w:id="15" w:name="八、预算绩效情况说明"/>
      <w:bookmarkEnd w:id="15"/>
      <w:r>
        <w:rPr>
          <w:rFonts w:ascii="黑体" w:eastAsia="黑体" w:hint="eastAsia"/>
          <w:w w:val="95"/>
        </w:rPr>
        <w:t>八、预算绩效情况说明</w:t>
      </w:r>
    </w:p>
    <w:p w:rsidR="001C1D04" w:rsidRDefault="00460487">
      <w:pPr>
        <w:pStyle w:val="2"/>
        <w:spacing w:before="73"/>
      </w:pPr>
      <w:bookmarkStart w:id="16" w:name="（一）绩效管理工作开展情况。"/>
      <w:bookmarkEnd w:id="16"/>
      <w:r>
        <w:rPr>
          <w:w w:val="95"/>
        </w:rPr>
        <w:t>（一）绩效管理工作开展情况。</w:t>
      </w:r>
    </w:p>
    <w:p w:rsidR="001C1D04" w:rsidRDefault="00460487">
      <w:pPr>
        <w:pStyle w:val="a3"/>
        <w:spacing w:before="105"/>
        <w:ind w:left="960"/>
      </w:pPr>
      <w:r>
        <w:t>良好。</w:t>
      </w:r>
    </w:p>
    <w:p w:rsidR="001C1D04" w:rsidRDefault="00460487">
      <w:pPr>
        <w:pStyle w:val="2"/>
        <w:spacing w:before="75"/>
      </w:pPr>
      <w:bookmarkStart w:id="17" w:name="（二）项目绩效自评结果。"/>
      <w:bookmarkEnd w:id="17"/>
      <w:r>
        <w:rPr>
          <w:w w:val="95"/>
        </w:rPr>
        <w:t>（二）项目绩效自评结果。</w:t>
      </w:r>
    </w:p>
    <w:p w:rsidR="001C1D04" w:rsidRDefault="00460487">
      <w:pPr>
        <w:pStyle w:val="a3"/>
        <w:spacing w:before="107"/>
        <w:ind w:left="960"/>
      </w:pPr>
      <w:r>
        <w:t>良好。</w:t>
      </w:r>
    </w:p>
    <w:p w:rsidR="001C1D04" w:rsidRDefault="00460487">
      <w:pPr>
        <w:pStyle w:val="2"/>
        <w:spacing w:before="75"/>
      </w:pPr>
      <w:bookmarkStart w:id="18" w:name="（三）重点绩效评价结果。"/>
      <w:bookmarkEnd w:id="18"/>
      <w:r>
        <w:rPr>
          <w:w w:val="95"/>
        </w:rPr>
        <w:t>（三）重点绩效评价结果。</w:t>
      </w:r>
    </w:p>
    <w:p w:rsidR="001C1D04" w:rsidRDefault="00460487">
      <w:pPr>
        <w:pStyle w:val="a3"/>
        <w:spacing w:before="108"/>
        <w:ind w:left="960"/>
      </w:pPr>
      <w:r>
        <w:t>良好。</w:t>
      </w:r>
    </w:p>
    <w:p w:rsidR="001C1D04" w:rsidRDefault="00460487">
      <w:pPr>
        <w:pStyle w:val="a3"/>
        <w:spacing w:before="180"/>
        <w:ind w:left="960"/>
        <w:rPr>
          <w:rFonts w:ascii="黑体" w:eastAsia="黑体"/>
        </w:rPr>
      </w:pPr>
      <w:bookmarkStart w:id="19" w:name="九、政府性基金预算财政拨款支出决算情况说明"/>
      <w:bookmarkEnd w:id="19"/>
      <w:r>
        <w:rPr>
          <w:rFonts w:ascii="黑体" w:eastAsia="黑体" w:hint="eastAsia"/>
          <w:w w:val="95"/>
        </w:rPr>
        <w:t>九、政府性基金预算财政拨款支出决算情况说明</w:t>
      </w:r>
    </w:p>
    <w:p w:rsidR="001C1D04" w:rsidRDefault="00460487">
      <w:pPr>
        <w:pStyle w:val="a3"/>
        <w:spacing w:before="178"/>
        <w:ind w:left="960"/>
      </w:pPr>
      <w:r>
        <w:rPr>
          <w:w w:val="95"/>
        </w:rPr>
        <w:t>2018</w:t>
      </w:r>
      <w:r>
        <w:rPr>
          <w:spacing w:val="169"/>
        </w:rPr>
        <w:t xml:space="preserve"> </w:t>
      </w:r>
      <w:r>
        <w:rPr>
          <w:spacing w:val="24"/>
          <w:w w:val="95"/>
        </w:rPr>
        <w:t>年度政府性基金预算财政拨款支出年初预算为</w:t>
      </w:r>
    </w:p>
    <w:p w:rsidR="001C1D04" w:rsidRDefault="00460487">
      <w:pPr>
        <w:pStyle w:val="a3"/>
        <w:spacing w:before="180"/>
        <w:ind w:left="320"/>
      </w:pPr>
      <w:r>
        <w:rPr>
          <w:w w:val="95"/>
        </w:rPr>
        <w:t>85.07</w:t>
      </w:r>
      <w:r>
        <w:rPr>
          <w:spacing w:val="-10"/>
          <w:w w:val="95"/>
        </w:rPr>
        <w:t xml:space="preserve"> 万元，支出决算为 </w:t>
      </w:r>
      <w:r>
        <w:rPr>
          <w:w w:val="95"/>
        </w:rPr>
        <w:t>200.5</w:t>
      </w:r>
      <w:r>
        <w:rPr>
          <w:spacing w:val="-10"/>
          <w:w w:val="95"/>
        </w:rPr>
        <w:t xml:space="preserve"> 万元，完成年初预算的 </w:t>
      </w:r>
      <w:r>
        <w:rPr>
          <w:w w:val="95"/>
        </w:rPr>
        <w:t>235%。</w:t>
      </w:r>
    </w:p>
    <w:p w:rsidR="001C1D04" w:rsidRDefault="00460487">
      <w:pPr>
        <w:pStyle w:val="a3"/>
        <w:spacing w:before="181"/>
        <w:ind w:left="320"/>
      </w:pPr>
      <w:r>
        <w:rPr>
          <w:w w:val="95"/>
        </w:rPr>
        <w:t>主要用于残疾人康复、就业、专项款。</w:t>
      </w:r>
    </w:p>
    <w:p w:rsidR="001C1D04" w:rsidRDefault="00460487">
      <w:pPr>
        <w:pStyle w:val="a3"/>
        <w:spacing w:before="180"/>
        <w:ind w:left="960"/>
        <w:rPr>
          <w:rFonts w:ascii="黑体" w:eastAsia="黑体"/>
        </w:rPr>
      </w:pPr>
      <w:r>
        <w:rPr>
          <w:rFonts w:ascii="黑体" w:eastAsia="黑体" w:hint="eastAsia"/>
        </w:rPr>
        <w:t>十、机关运行经费支出情况说明</w:t>
      </w:r>
    </w:p>
    <w:p w:rsidR="001C1D04" w:rsidRDefault="001C1D04">
      <w:pPr>
        <w:rPr>
          <w:rFonts w:ascii="黑体" w:eastAsia="黑体"/>
        </w:rPr>
        <w:sectPr w:rsidR="001C1D04">
          <w:pgSz w:w="11910" w:h="16840"/>
          <w:pgMar w:top="1540" w:right="1200" w:bottom="900" w:left="1480" w:header="0" w:footer="720" w:gutter="0"/>
          <w:cols w:space="720"/>
        </w:sectPr>
      </w:pPr>
    </w:p>
    <w:p w:rsidR="001C1D04" w:rsidRDefault="00460487">
      <w:pPr>
        <w:pStyle w:val="a3"/>
        <w:spacing w:before="55" w:line="345" w:lineRule="auto"/>
        <w:ind w:left="320" w:right="434" w:firstLine="640"/>
      </w:pPr>
      <w:r>
        <w:rPr>
          <w:noProof/>
        </w:rPr>
        <w:lastRenderedPageBreak/>
        <w:drawing>
          <wp:anchor distT="0" distB="0" distL="0" distR="0" simplePos="0" relativeHeight="485280768" behindDoc="1" locked="0" layoutInCell="1" allowOverlap="1">
            <wp:simplePos x="0" y="0"/>
            <wp:positionH relativeFrom="page">
              <wp:posOffset>3672840</wp:posOffset>
            </wp:positionH>
            <wp:positionV relativeFrom="paragraph">
              <wp:posOffset>255270</wp:posOffset>
            </wp:positionV>
            <wp:extent cx="259080" cy="914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259080" cy="9144"/>
                    </a:xfrm>
                    <a:prstGeom prst="rect">
                      <a:avLst/>
                    </a:prstGeom>
                  </pic:spPr>
                </pic:pic>
              </a:graphicData>
            </a:graphic>
          </wp:anchor>
        </w:drawing>
      </w:r>
      <w:r>
        <w:rPr>
          <w:w w:val="95"/>
        </w:rPr>
        <w:t>2018</w:t>
      </w:r>
      <w:r>
        <w:rPr>
          <w:spacing w:val="3"/>
          <w:w w:val="95"/>
        </w:rPr>
        <w:t xml:space="preserve"> 年度机关运行经费年</w:t>
      </w:r>
      <w:r>
        <w:rPr>
          <w:spacing w:val="11"/>
          <w:w w:val="95"/>
        </w:rPr>
        <w:t xml:space="preserve">初预算为 </w:t>
      </w:r>
      <w:r>
        <w:rPr>
          <w:w w:val="95"/>
        </w:rPr>
        <w:t>58.50</w:t>
      </w:r>
      <w:r>
        <w:rPr>
          <w:spacing w:val="6"/>
          <w:w w:val="95"/>
        </w:rPr>
        <w:t xml:space="preserve"> 万元，支出决</w:t>
      </w:r>
      <w:r>
        <w:rPr>
          <w:spacing w:val="13"/>
          <w:w w:val="95"/>
        </w:rPr>
        <w:t xml:space="preserve">算为 </w:t>
      </w:r>
      <w:r>
        <w:rPr>
          <w:w w:val="95"/>
        </w:rPr>
        <w:t>109.98</w:t>
      </w:r>
      <w:r>
        <w:rPr>
          <w:spacing w:val="3"/>
          <w:w w:val="95"/>
        </w:rPr>
        <w:t xml:space="preserve"> 万元，完成年初预算的 </w:t>
      </w:r>
      <w:r>
        <w:rPr>
          <w:w w:val="95"/>
        </w:rPr>
        <w:t xml:space="preserve">188%。决算数与年初预算数存在差异的主要原因是：因国家重视残疾人事业发展， </w:t>
      </w:r>
      <w:r>
        <w:t>业务增多等。</w:t>
      </w:r>
    </w:p>
    <w:p w:rsidR="001C1D04" w:rsidRDefault="00460487">
      <w:pPr>
        <w:pStyle w:val="a3"/>
        <w:spacing w:line="345" w:lineRule="auto"/>
        <w:ind w:left="960" w:right="4104"/>
        <w:jc w:val="both"/>
        <w:rPr>
          <w:rFonts w:ascii="黑体" w:eastAsia="黑体"/>
        </w:rPr>
      </w:pPr>
      <w:bookmarkStart w:id="20" w:name="十一、政府采购支出情况说明"/>
      <w:bookmarkEnd w:id="20"/>
      <w:r>
        <w:rPr>
          <w:rFonts w:ascii="黑体" w:eastAsia="黑体" w:hint="eastAsia"/>
          <w:spacing w:val="-1"/>
        </w:rPr>
        <w:t>十一、政府采购支出情况说明</w:t>
      </w:r>
      <w:r>
        <w:rPr>
          <w:w w:val="95"/>
        </w:rPr>
        <w:t>2018 年度政府采购支出总额 0</w:t>
      </w:r>
      <w:r>
        <w:rPr>
          <w:spacing w:val="-150"/>
          <w:w w:val="95"/>
        </w:rPr>
        <w:t xml:space="preserve"> </w:t>
      </w:r>
      <w:bookmarkStart w:id="21" w:name="十二、国有资产占用情况说明"/>
      <w:bookmarkEnd w:id="21"/>
      <w:r>
        <w:rPr>
          <w:rFonts w:ascii="黑体" w:eastAsia="黑体" w:hint="eastAsia"/>
          <w:spacing w:val="-1"/>
        </w:rPr>
        <w:t>十二、国有资产占用情况说明</w:t>
      </w:r>
    </w:p>
    <w:p w:rsidR="001C1D04" w:rsidRDefault="00460487">
      <w:pPr>
        <w:pStyle w:val="a3"/>
        <w:spacing w:before="87"/>
        <w:ind w:left="1280"/>
      </w:pPr>
      <w:r>
        <w:rPr>
          <w:w w:val="95"/>
        </w:rPr>
        <w:t>2018</w:t>
      </w:r>
      <w:r>
        <w:rPr>
          <w:spacing w:val="-11"/>
          <w:w w:val="95"/>
        </w:rPr>
        <w:t>年期末，河南省商丘市残疾人联合会本级无车辆</w:t>
      </w: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18"/>
        </w:rPr>
      </w:pPr>
    </w:p>
    <w:p w:rsidR="001C1D04" w:rsidRDefault="00460487">
      <w:pPr>
        <w:ind w:left="320"/>
        <w:rPr>
          <w:sz w:val="18"/>
        </w:rPr>
      </w:pPr>
      <w:r>
        <w:rPr>
          <w:rFonts w:ascii="Times New Roman" w:eastAsia="Times New Roman" w:hAnsi="Times New Roman"/>
          <w:sz w:val="18"/>
          <w:vertAlign w:val="superscript"/>
        </w:rPr>
        <w:t>1</w:t>
      </w:r>
      <w:r>
        <w:rPr>
          <w:rFonts w:ascii="Times New Roman" w:eastAsia="Times New Roman" w:hAnsi="Times New Roman"/>
          <w:spacing w:val="2"/>
          <w:sz w:val="18"/>
        </w:rPr>
        <w:t xml:space="preserve"> </w:t>
      </w:r>
      <w:bookmarkStart w:id="22" w:name="_bookmark0"/>
      <w:bookmarkEnd w:id="22"/>
      <w:r>
        <w:rPr>
          <w:rFonts w:ascii="Times New Roman" w:eastAsia="Times New Roman" w:hAnsi="Times New Roman"/>
          <w:sz w:val="18"/>
        </w:rPr>
        <w:t>8</w:t>
      </w:r>
      <w:r>
        <w:rPr>
          <w:rFonts w:ascii="Times New Roman" w:eastAsia="Times New Roman" w:hAnsi="Times New Roman"/>
          <w:spacing w:val="-1"/>
          <w:sz w:val="18"/>
        </w:rPr>
        <w:t xml:space="preserve"> </w:t>
      </w:r>
      <w:r>
        <w:rPr>
          <w:spacing w:val="-23"/>
          <w:sz w:val="18"/>
        </w:rPr>
        <w:t xml:space="preserve">月 </w:t>
      </w:r>
      <w:r>
        <w:rPr>
          <w:rFonts w:ascii="Times New Roman" w:eastAsia="Times New Roman" w:hAnsi="Times New Roman"/>
          <w:sz w:val="18"/>
        </w:rPr>
        <w:t>14</w:t>
      </w:r>
      <w:r>
        <w:rPr>
          <w:rFonts w:ascii="Times New Roman" w:eastAsia="Times New Roman" w:hAnsi="Times New Roman"/>
          <w:spacing w:val="-3"/>
          <w:sz w:val="18"/>
        </w:rPr>
        <w:t xml:space="preserve"> </w:t>
      </w:r>
      <w:r>
        <w:rPr>
          <w:sz w:val="18"/>
        </w:rPr>
        <w:t>日新增“年”。共三处，此处为第三处。</w:t>
      </w:r>
    </w:p>
    <w:p w:rsidR="001C1D04" w:rsidRDefault="001C1D04">
      <w:pPr>
        <w:rPr>
          <w:sz w:val="18"/>
        </w:rPr>
        <w:sectPr w:rsidR="001C1D04">
          <w:pgSz w:w="11910" w:h="16840"/>
          <w:pgMar w:top="1520" w:right="1200" w:bottom="900" w:left="1480" w:header="0" w:footer="720" w:gutter="0"/>
          <w:cols w:space="720"/>
        </w:sect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1C1D04">
      <w:pPr>
        <w:pStyle w:val="a3"/>
        <w:rPr>
          <w:sz w:val="20"/>
        </w:rPr>
      </w:pPr>
    </w:p>
    <w:p w:rsidR="001C1D04" w:rsidRDefault="00460487">
      <w:pPr>
        <w:pStyle w:val="1"/>
        <w:tabs>
          <w:tab w:val="left" w:pos="2399"/>
        </w:tabs>
        <w:spacing w:before="188"/>
        <w:ind w:right="222"/>
        <w:jc w:val="center"/>
      </w:pPr>
      <w:bookmarkStart w:id="23" w:name="第四部分__名词解释"/>
      <w:bookmarkEnd w:id="23"/>
      <w:r>
        <w:t>第四部分</w:t>
      </w:r>
      <w:r>
        <w:tab/>
        <w:t>名词解释</w:t>
      </w:r>
    </w:p>
    <w:p w:rsidR="001C1D04" w:rsidRDefault="001C1D04">
      <w:pPr>
        <w:jc w:val="center"/>
        <w:sectPr w:rsidR="001C1D04">
          <w:footerReference w:type="default" r:id="rId16"/>
          <w:pgSz w:w="11910" w:h="16840"/>
          <w:pgMar w:top="1580" w:right="1200" w:bottom="1180" w:left="1480" w:header="0" w:footer="993" w:gutter="0"/>
          <w:cols w:space="720"/>
        </w:sectPr>
      </w:pPr>
    </w:p>
    <w:p w:rsidR="001C1D04" w:rsidRDefault="001C1D04">
      <w:pPr>
        <w:pStyle w:val="a3"/>
        <w:rPr>
          <w:rFonts w:ascii="黑体"/>
          <w:sz w:val="20"/>
        </w:rPr>
      </w:pPr>
    </w:p>
    <w:p w:rsidR="001C1D04" w:rsidRDefault="00460487">
      <w:pPr>
        <w:pStyle w:val="a3"/>
        <w:spacing w:before="226" w:line="345" w:lineRule="auto"/>
        <w:ind w:left="108" w:right="273" w:firstLine="638"/>
      </w:pPr>
      <w:r>
        <w:rPr>
          <w:spacing w:val="-11"/>
          <w:w w:val="95"/>
        </w:rPr>
        <w:t>一、财政拨款收入：单位从同级政府财政部门取得的财政预</w:t>
      </w:r>
      <w:r>
        <w:rPr>
          <w:spacing w:val="1"/>
          <w:w w:val="95"/>
        </w:rPr>
        <w:t xml:space="preserve"> </w:t>
      </w:r>
      <w:r>
        <w:t>算资金。</w:t>
      </w:r>
    </w:p>
    <w:p w:rsidR="001C1D04" w:rsidRDefault="00460487">
      <w:pPr>
        <w:pStyle w:val="a3"/>
        <w:spacing w:line="343" w:lineRule="auto"/>
        <w:ind w:left="108" w:right="275" w:firstLine="638"/>
      </w:pPr>
      <w:r>
        <w:rPr>
          <w:spacing w:val="-11"/>
          <w:w w:val="95"/>
        </w:rPr>
        <w:t>二、事业收入：事业单位开展专业业务活动及其辅助活动取</w:t>
      </w:r>
      <w:r>
        <w:rPr>
          <w:spacing w:val="1"/>
          <w:w w:val="95"/>
        </w:rPr>
        <w:t xml:space="preserve"> </w:t>
      </w:r>
      <w:r>
        <w:t>得的收入。</w:t>
      </w:r>
    </w:p>
    <w:p w:rsidR="001C1D04" w:rsidRDefault="00460487">
      <w:pPr>
        <w:pStyle w:val="a3"/>
        <w:spacing w:before="6" w:line="345" w:lineRule="auto"/>
        <w:ind w:left="108" w:right="273" w:firstLine="638"/>
      </w:pPr>
      <w:r>
        <w:rPr>
          <w:spacing w:val="-11"/>
          <w:w w:val="95"/>
        </w:rPr>
        <w:t>三、上级补助收入：事业单位从主管部门和上级单位取得的</w:t>
      </w:r>
      <w:r>
        <w:rPr>
          <w:spacing w:val="1"/>
          <w:w w:val="95"/>
        </w:rPr>
        <w:t xml:space="preserve"> </w:t>
      </w:r>
      <w:r>
        <w:t>非财政补助收入。</w:t>
      </w:r>
    </w:p>
    <w:p w:rsidR="001C1D04" w:rsidRDefault="00460487">
      <w:pPr>
        <w:pStyle w:val="a3"/>
        <w:spacing w:line="345" w:lineRule="auto"/>
        <w:ind w:left="108" w:right="271" w:firstLine="638"/>
      </w:pPr>
      <w:r>
        <w:rPr>
          <w:spacing w:val="-12"/>
          <w:w w:val="95"/>
        </w:rPr>
        <w:t>四、附属单位上缴收入：事业单位取得附属独立核算单位根</w:t>
      </w:r>
      <w:r>
        <w:rPr>
          <w:spacing w:val="1"/>
          <w:w w:val="95"/>
        </w:rPr>
        <w:t xml:space="preserve"> </w:t>
      </w:r>
      <w:r>
        <w:t>据有关规定上缴的收入。</w:t>
      </w:r>
    </w:p>
    <w:p w:rsidR="001C1D04" w:rsidRDefault="00460487">
      <w:pPr>
        <w:pStyle w:val="a3"/>
        <w:spacing w:line="343" w:lineRule="auto"/>
        <w:ind w:left="108" w:right="275" w:firstLine="638"/>
      </w:pPr>
      <w:r>
        <w:rPr>
          <w:spacing w:val="-11"/>
          <w:w w:val="95"/>
        </w:rPr>
        <w:t>五、经营收入：事业单位在专业业务活动及其辅助活动之外</w:t>
      </w:r>
      <w:r>
        <w:rPr>
          <w:spacing w:val="1"/>
          <w:w w:val="95"/>
        </w:rPr>
        <w:t xml:space="preserve"> </w:t>
      </w:r>
      <w:r>
        <w:t>开展非独立核算经营活动取得的收入。</w:t>
      </w:r>
    </w:p>
    <w:p w:rsidR="001C1D04" w:rsidRDefault="00460487">
      <w:pPr>
        <w:pStyle w:val="a3"/>
        <w:spacing w:before="6" w:line="345" w:lineRule="auto"/>
        <w:ind w:left="108" w:right="114" w:firstLine="638"/>
      </w:pPr>
      <w:r>
        <w:rPr>
          <w:spacing w:val="-1"/>
        </w:rPr>
        <w:t>六、其他收入：单位取得的除“财政拨款收入”、“事业收</w:t>
      </w:r>
      <w:r>
        <w:rPr>
          <w:spacing w:val="-14"/>
          <w:w w:val="95"/>
        </w:rPr>
        <w:t>入”、“上级补助收入”、“附属单位上缴收入”、“经营收入”</w:t>
      </w:r>
      <w:r>
        <w:rPr>
          <w:spacing w:val="1"/>
          <w:w w:val="95"/>
        </w:rPr>
        <w:t xml:space="preserve"> </w:t>
      </w:r>
      <w:r>
        <w:t>以外的各项收入。</w:t>
      </w:r>
    </w:p>
    <w:p w:rsidR="001C1D04" w:rsidRDefault="00460487">
      <w:pPr>
        <w:pStyle w:val="a3"/>
        <w:spacing w:line="345" w:lineRule="auto"/>
        <w:ind w:left="108" w:right="271" w:firstLine="638"/>
        <w:jc w:val="both"/>
      </w:pPr>
      <w:r>
        <w:rPr>
          <w:spacing w:val="-12"/>
          <w:w w:val="95"/>
        </w:rPr>
        <w:t>七、用事业基金弥补收支差额：事业单位在当年收入不足以</w:t>
      </w:r>
      <w:r>
        <w:rPr>
          <w:spacing w:val="1"/>
          <w:w w:val="95"/>
        </w:rPr>
        <w:t xml:space="preserve"> </w:t>
      </w:r>
      <w:r>
        <w:rPr>
          <w:spacing w:val="-9"/>
          <w:w w:val="95"/>
        </w:rPr>
        <w:t>安排当年支出的情况下，使用以前年度积累的事业基金</w:t>
      </w:r>
      <w:r>
        <w:rPr>
          <w:w w:val="95"/>
        </w:rPr>
        <w:t>（事业单</w:t>
      </w:r>
      <w:r>
        <w:rPr>
          <w:spacing w:val="1"/>
          <w:w w:val="95"/>
        </w:rPr>
        <w:t xml:space="preserve"> </w:t>
      </w:r>
      <w:r>
        <w:rPr>
          <w:spacing w:val="-8"/>
          <w:w w:val="95"/>
        </w:rPr>
        <w:t>位当年收支相抵后按国家规定提取、用于弥补以后年度收支差额</w:t>
      </w:r>
      <w:r>
        <w:rPr>
          <w:spacing w:val="1"/>
          <w:w w:val="95"/>
        </w:rPr>
        <w:t xml:space="preserve"> </w:t>
      </w:r>
      <w:r>
        <w:t>的基金）弥补当年收支缺口的资金。</w:t>
      </w:r>
    </w:p>
    <w:p w:rsidR="001C1D04" w:rsidRDefault="00460487">
      <w:pPr>
        <w:pStyle w:val="a3"/>
        <w:spacing w:line="345" w:lineRule="auto"/>
        <w:ind w:left="108" w:right="271" w:firstLine="638"/>
      </w:pPr>
      <w:r>
        <w:rPr>
          <w:w w:val="95"/>
        </w:rPr>
        <w:t>八、基本支出：为保障机构正常运转、完成日常工作任务而</w:t>
      </w:r>
      <w:r>
        <w:t>发生的人员支出和公用支出。</w:t>
      </w:r>
    </w:p>
    <w:p w:rsidR="001C1D04" w:rsidRDefault="00460487">
      <w:pPr>
        <w:pStyle w:val="a3"/>
        <w:spacing w:line="345" w:lineRule="auto"/>
        <w:ind w:left="108" w:right="275" w:firstLine="638"/>
      </w:pPr>
      <w:r>
        <w:rPr>
          <w:spacing w:val="-11"/>
          <w:w w:val="95"/>
        </w:rPr>
        <w:t>九、项目支出：基本支出之外为完成特定行政任务和事业发</w:t>
      </w:r>
      <w:r>
        <w:rPr>
          <w:spacing w:val="1"/>
          <w:w w:val="95"/>
        </w:rPr>
        <w:t xml:space="preserve"> </w:t>
      </w:r>
      <w:proofErr w:type="gramStart"/>
      <w:r>
        <w:t>展目标</w:t>
      </w:r>
      <w:proofErr w:type="gramEnd"/>
      <w:r>
        <w:t>所发生的支出。</w:t>
      </w:r>
    </w:p>
    <w:p w:rsidR="001C1D04" w:rsidRDefault="001C1D04">
      <w:pPr>
        <w:spacing w:line="345" w:lineRule="auto"/>
        <w:sectPr w:rsidR="001C1D04">
          <w:pgSz w:w="11910" w:h="16840"/>
          <w:pgMar w:top="1580" w:right="1200" w:bottom="1180" w:left="1480" w:header="0" w:footer="993" w:gutter="0"/>
          <w:cols w:space="720"/>
        </w:sectPr>
      </w:pPr>
    </w:p>
    <w:p w:rsidR="001C1D04" w:rsidRDefault="001C1D04">
      <w:pPr>
        <w:pStyle w:val="a3"/>
        <w:rPr>
          <w:sz w:val="20"/>
        </w:rPr>
      </w:pPr>
    </w:p>
    <w:p w:rsidR="001C1D04" w:rsidRDefault="00460487">
      <w:pPr>
        <w:pStyle w:val="a3"/>
        <w:spacing w:before="226" w:line="345" w:lineRule="auto"/>
        <w:ind w:left="108" w:right="114" w:firstLine="638"/>
      </w:pPr>
      <w:r>
        <w:rPr>
          <w:spacing w:val="-11"/>
          <w:w w:val="95"/>
        </w:rPr>
        <w:t>十、“三公”经费：纳入同级财政预决算管理“三公”经费，</w:t>
      </w:r>
      <w:r>
        <w:rPr>
          <w:spacing w:val="1"/>
          <w:w w:val="95"/>
        </w:rPr>
        <w:t xml:space="preserve"> </w:t>
      </w:r>
      <w:r>
        <w:rPr>
          <w:spacing w:val="-1"/>
        </w:rPr>
        <w:t>指部门使用财政拨款安排的因公出国</w:t>
      </w:r>
      <w:r>
        <w:t>（境）费、公务用车购置及</w:t>
      </w:r>
      <w:r>
        <w:rPr>
          <w:spacing w:val="-1"/>
        </w:rPr>
        <w:t>运行费和公务接待费。其中，因公出国</w:t>
      </w:r>
      <w:r>
        <w:t>（境）</w:t>
      </w:r>
      <w:proofErr w:type="gramStart"/>
      <w:r>
        <w:t>费反映</w:t>
      </w:r>
      <w:proofErr w:type="gramEnd"/>
      <w:r>
        <w:t>单位公务出</w:t>
      </w:r>
      <w:r>
        <w:rPr>
          <w:spacing w:val="-1"/>
        </w:rPr>
        <w:t>国（境）的国际旅费、国外城市间交通费、住宿费、伙食费、培</w:t>
      </w:r>
      <w:r>
        <w:rPr>
          <w:spacing w:val="-11"/>
        </w:rPr>
        <w:t>训费、公杂费等支出；公务用车购置及运行费反映反映单位公务</w:t>
      </w:r>
      <w:r>
        <w:rPr>
          <w:spacing w:val="-9"/>
          <w:w w:val="95"/>
        </w:rPr>
        <w:t>用车车辆购置支出</w:t>
      </w:r>
      <w:r>
        <w:rPr>
          <w:w w:val="95"/>
        </w:rPr>
        <w:t>（</w:t>
      </w:r>
      <w:proofErr w:type="gramStart"/>
      <w:r>
        <w:rPr>
          <w:w w:val="95"/>
        </w:rPr>
        <w:t>含车辆</w:t>
      </w:r>
      <w:proofErr w:type="gramEnd"/>
      <w:r>
        <w:rPr>
          <w:w w:val="95"/>
        </w:rPr>
        <w:t>购置税</w:t>
      </w:r>
      <w:r>
        <w:rPr>
          <w:spacing w:val="-70"/>
          <w:w w:val="95"/>
        </w:rPr>
        <w:t>）</w:t>
      </w:r>
      <w:r>
        <w:rPr>
          <w:spacing w:val="-13"/>
          <w:w w:val="95"/>
        </w:rPr>
        <w:t>及租用费、燃料费、维修费、</w:t>
      </w:r>
      <w:r>
        <w:rPr>
          <w:spacing w:val="1"/>
          <w:w w:val="95"/>
        </w:rPr>
        <w:t xml:space="preserve"> </w:t>
      </w:r>
      <w:r>
        <w:rPr>
          <w:spacing w:val="-1"/>
        </w:rPr>
        <w:t>过路过桥费、保险费、安全奖励费用等支出；公务接待</w:t>
      </w:r>
      <w:proofErr w:type="gramStart"/>
      <w:r>
        <w:rPr>
          <w:spacing w:val="-1"/>
        </w:rPr>
        <w:t>费反映</w:t>
      </w:r>
      <w:proofErr w:type="gramEnd"/>
      <w:r>
        <w:rPr>
          <w:spacing w:val="-1"/>
        </w:rPr>
        <w:t>单</w:t>
      </w:r>
      <w:r>
        <w:t>位按规定开支的各类公务接待（含外宾接待）支出。</w:t>
      </w:r>
    </w:p>
    <w:p w:rsidR="001C1D04" w:rsidRDefault="00460487">
      <w:pPr>
        <w:pStyle w:val="a3"/>
        <w:spacing w:line="345" w:lineRule="auto"/>
        <w:ind w:left="108" w:right="156" w:firstLine="638"/>
      </w:pPr>
      <w:r>
        <w:rPr>
          <w:spacing w:val="-2"/>
        </w:rPr>
        <w:t>十一、机关运行经费：为保障行政单位</w:t>
      </w:r>
      <w:r>
        <w:rPr>
          <w:spacing w:val="-1"/>
        </w:rPr>
        <w:t>（含参照公务员法管</w:t>
      </w:r>
      <w:r>
        <w:t>理的事业单位</w:t>
      </w:r>
      <w:r>
        <w:rPr>
          <w:spacing w:val="-58"/>
        </w:rPr>
        <w:t>）</w:t>
      </w:r>
      <w:r>
        <w:rPr>
          <w:spacing w:val="-4"/>
        </w:rPr>
        <w:t>运行用于购买货物和服务的各项资金，包括办公</w:t>
      </w:r>
      <w:r>
        <w:rPr>
          <w:spacing w:val="-2"/>
        </w:rPr>
        <w:t>及印刷费、邮电费、差旅费、会议费、福利费、日常维修费、专</w:t>
      </w:r>
      <w:r>
        <w:rPr>
          <w:w w:val="95"/>
        </w:rPr>
        <w:t>用材料及一般设备购置费、办公用房水电费、办公用房取暖费、</w:t>
      </w:r>
      <w:r>
        <w:rPr>
          <w:spacing w:val="1"/>
          <w:w w:val="95"/>
        </w:rPr>
        <w:t xml:space="preserve"> </w:t>
      </w:r>
      <w:r>
        <w:t>办公用房物业管理费、公务用车运行维护费以及其他费用。</w:t>
      </w:r>
    </w:p>
    <w:p w:rsidR="001C1D04" w:rsidRDefault="00460487">
      <w:pPr>
        <w:pStyle w:val="a3"/>
        <w:spacing w:line="345" w:lineRule="auto"/>
        <w:ind w:left="108" w:right="273" w:firstLine="638"/>
        <w:jc w:val="both"/>
      </w:pPr>
      <w:r>
        <w:rPr>
          <w:spacing w:val="-11"/>
          <w:w w:val="95"/>
        </w:rPr>
        <w:t>十二、工资福利支出：单位支付给在职职工和编制</w:t>
      </w:r>
      <w:proofErr w:type="gramStart"/>
      <w:r>
        <w:rPr>
          <w:spacing w:val="-11"/>
          <w:w w:val="95"/>
        </w:rPr>
        <w:t>外长期聘</w:t>
      </w:r>
      <w:proofErr w:type="gramEnd"/>
      <w:r>
        <w:rPr>
          <w:spacing w:val="1"/>
          <w:w w:val="95"/>
        </w:rPr>
        <w:t xml:space="preserve"> </w:t>
      </w:r>
      <w:r>
        <w:rPr>
          <w:spacing w:val="-11"/>
          <w:w w:val="95"/>
        </w:rPr>
        <w:t>用人员的各类劳动报酬，以及为上述人员缴纳的各项社会保险费</w:t>
      </w:r>
      <w:r>
        <w:rPr>
          <w:spacing w:val="1"/>
          <w:w w:val="95"/>
        </w:rPr>
        <w:t xml:space="preserve"> </w:t>
      </w:r>
      <w:r>
        <w:t>等。</w:t>
      </w:r>
    </w:p>
    <w:p w:rsidR="001C1D04" w:rsidRDefault="00460487">
      <w:pPr>
        <w:pStyle w:val="a3"/>
        <w:spacing w:line="404" w:lineRule="exact"/>
        <w:ind w:left="747"/>
      </w:pPr>
      <w:r>
        <w:t>十三、商品和服务支出：单位购买商品和服务的支出。</w:t>
      </w:r>
    </w:p>
    <w:p w:rsidR="001C1D04" w:rsidRDefault="00460487">
      <w:pPr>
        <w:pStyle w:val="a3"/>
        <w:spacing w:before="180" w:line="345" w:lineRule="auto"/>
        <w:ind w:left="108" w:right="273" w:firstLine="638"/>
      </w:pPr>
      <w:r>
        <w:rPr>
          <w:spacing w:val="-12"/>
          <w:w w:val="95"/>
        </w:rPr>
        <w:t>十四、对个人和家庭的补助支出：单位用于对个人和家庭的</w:t>
      </w:r>
      <w:r>
        <w:rPr>
          <w:spacing w:val="1"/>
          <w:w w:val="95"/>
        </w:rPr>
        <w:t xml:space="preserve"> </w:t>
      </w:r>
      <w:r>
        <w:t>补助支出。</w:t>
      </w:r>
    </w:p>
    <w:p w:rsidR="001C1D04" w:rsidRDefault="00460487">
      <w:pPr>
        <w:pStyle w:val="a3"/>
        <w:spacing w:line="345" w:lineRule="auto"/>
        <w:ind w:left="108" w:right="271" w:firstLine="638"/>
        <w:jc w:val="both"/>
      </w:pPr>
      <w:r>
        <w:rPr>
          <w:w w:val="95"/>
        </w:rPr>
        <w:t>十五、年末结转：本年度或以前年度预算安排，已执行但尚</w:t>
      </w:r>
      <w:r>
        <w:rPr>
          <w:spacing w:val="1"/>
          <w:w w:val="95"/>
        </w:rPr>
        <w:t xml:space="preserve"> </w:t>
      </w:r>
      <w:r>
        <w:rPr>
          <w:spacing w:val="-6"/>
          <w:w w:val="95"/>
        </w:rPr>
        <w:t>未完成或因客观条件发生变化无法按原计划实施，需延迟到以后</w:t>
      </w:r>
      <w:r>
        <w:rPr>
          <w:spacing w:val="1"/>
          <w:w w:val="95"/>
        </w:rPr>
        <w:t xml:space="preserve"> </w:t>
      </w:r>
      <w:r>
        <w:t>年度按有关规定继续使用的资金。</w:t>
      </w:r>
    </w:p>
    <w:p w:rsidR="001C1D04" w:rsidRDefault="001C1D04">
      <w:pPr>
        <w:spacing w:line="345" w:lineRule="auto"/>
        <w:jc w:val="both"/>
        <w:sectPr w:rsidR="001C1D04">
          <w:pgSz w:w="11910" w:h="16840"/>
          <w:pgMar w:top="1580" w:right="1200" w:bottom="1180" w:left="1480" w:header="0" w:footer="993" w:gutter="0"/>
          <w:cols w:space="720"/>
        </w:sectPr>
      </w:pPr>
    </w:p>
    <w:p w:rsidR="001C1D04" w:rsidRDefault="001C1D04">
      <w:pPr>
        <w:pStyle w:val="a3"/>
        <w:rPr>
          <w:sz w:val="20"/>
        </w:rPr>
      </w:pPr>
    </w:p>
    <w:p w:rsidR="001C1D04" w:rsidRDefault="00460487">
      <w:pPr>
        <w:pStyle w:val="a3"/>
        <w:spacing w:before="226" w:line="345" w:lineRule="auto"/>
        <w:ind w:left="108" w:right="273" w:firstLine="638"/>
        <w:jc w:val="both"/>
      </w:pPr>
      <w:r>
        <w:rPr>
          <w:w w:val="95"/>
        </w:rPr>
        <w:t>十六、年末结余：本年度或以前年度预算安排，已执行完毕</w:t>
      </w:r>
      <w:r>
        <w:rPr>
          <w:spacing w:val="1"/>
          <w:w w:val="95"/>
        </w:rPr>
        <w:t xml:space="preserve"> </w:t>
      </w:r>
      <w:r>
        <w:rPr>
          <w:spacing w:val="-6"/>
          <w:w w:val="95"/>
        </w:rPr>
        <w:t>或因客观条件发生变化无法按原预算安排实施，不需要再使用或</w:t>
      </w:r>
      <w:r>
        <w:rPr>
          <w:spacing w:val="1"/>
          <w:w w:val="95"/>
        </w:rPr>
        <w:t xml:space="preserve"> </w:t>
      </w:r>
      <w:r>
        <w:t>无法按原预算安排继续使用的资金</w:t>
      </w:r>
    </w:p>
    <w:sectPr w:rsidR="001C1D04">
      <w:pgSz w:w="11910" w:h="16840"/>
      <w:pgMar w:top="1580" w:right="1200" w:bottom="1180" w:left="1480" w:header="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AB" w:rsidRDefault="004E48AB">
      <w:r>
        <w:separator/>
      </w:r>
    </w:p>
  </w:endnote>
  <w:endnote w:type="continuationSeparator" w:id="0">
    <w:p w:rsidR="004E48AB" w:rsidRDefault="004E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altName w:val="Microsoft JhengHei"/>
    <w:panose1 w:val="020B0604030504040204"/>
    <w:charset w:val="88"/>
    <w:family w:val="swiss"/>
    <w:pitch w:val="variable"/>
    <w:sig w:usb0="00000087" w:usb1="288F4000" w:usb2="00000016" w:usb3="00000000" w:csb0="00100009" w:csb1="00000000"/>
  </w:font>
  <w:font w:name="仿宋">
    <w:altName w:val="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04" w:rsidRDefault="004E48AB">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90.6pt;margin-top:781.25pt;width:19.9pt;height:12pt;z-index:-18035712;mso-position-horizontal-relative:page;mso-position-vertical-relative:page" filled="f" stroked="f">
          <v:textbox inset="0,0,0,0">
            <w:txbxContent>
              <w:p w:rsidR="001C1D04" w:rsidRDefault="00460487">
                <w:pPr>
                  <w:spacing w:before="12"/>
                  <w:ind w:left="20"/>
                  <w:rPr>
                    <w:rFonts w:ascii="Times New Roman"/>
                    <w:sz w:val="18"/>
                  </w:rPr>
                </w:pPr>
                <w:r>
                  <w:rPr>
                    <w:rFonts w:ascii="Times New Roman"/>
                    <w:sz w:val="18"/>
                  </w:rPr>
                  <w:t>-</w:t>
                </w:r>
                <w:r>
                  <w:rPr>
                    <w:rFonts w:ascii="Times New Roman"/>
                    <w:spacing w:val="-2"/>
                    <w:sz w:val="18"/>
                  </w:rPr>
                  <w:t xml:space="preserve"> </w:t>
                </w:r>
                <w:r>
                  <w:fldChar w:fldCharType="begin"/>
                </w:r>
                <w:r>
                  <w:rPr>
                    <w:rFonts w:ascii="Times New Roman"/>
                    <w:sz w:val="18"/>
                  </w:rPr>
                  <w:instrText xml:space="preserve"> PAGE </w:instrText>
                </w:r>
                <w:r>
                  <w:fldChar w:fldCharType="separate"/>
                </w:r>
                <w:r w:rsidR="009E60C6">
                  <w:rPr>
                    <w:rFonts w:ascii="Times New Roman"/>
                    <w:noProof/>
                    <w:sz w:val="18"/>
                  </w:rPr>
                  <w:t>2</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04" w:rsidRDefault="004E48AB">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89.15pt;margin-top:794.9pt;width:19.9pt;height:12pt;z-index:-18035200;mso-position-horizontal-relative:page;mso-position-vertical-relative:page" filled="f" stroked="f">
          <v:textbox inset="0,0,0,0">
            <w:txbxContent>
              <w:p w:rsidR="001C1D04" w:rsidRDefault="00460487">
                <w:pPr>
                  <w:spacing w:before="12"/>
                  <w:ind w:left="20"/>
                  <w:rPr>
                    <w:rFonts w:ascii="Times New Roman"/>
                    <w:sz w:val="18"/>
                  </w:rPr>
                </w:pPr>
                <w:r>
                  <w:rPr>
                    <w:rFonts w:ascii="Times New Roman"/>
                    <w:sz w:val="18"/>
                  </w:rPr>
                  <w:t>-</w:t>
                </w:r>
                <w:r>
                  <w:rPr>
                    <w:rFonts w:ascii="Times New Roman"/>
                    <w:spacing w:val="-2"/>
                    <w:sz w:val="18"/>
                  </w:rPr>
                  <w:t xml:space="preserve"> </w:t>
                </w:r>
                <w:r>
                  <w:fldChar w:fldCharType="begin"/>
                </w:r>
                <w:r>
                  <w:rPr>
                    <w:rFonts w:ascii="Times New Roman"/>
                    <w:sz w:val="18"/>
                  </w:rPr>
                  <w:instrText xml:space="preserve"> PAGE </w:instrText>
                </w:r>
                <w:r>
                  <w:fldChar w:fldCharType="separate"/>
                </w:r>
                <w:r w:rsidR="009E60C6">
                  <w:rPr>
                    <w:rFonts w:ascii="Times New Roman"/>
                    <w:noProof/>
                    <w:sz w:val="18"/>
                  </w:rPr>
                  <w:t>5</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04" w:rsidRDefault="004E48AB">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12.4pt;margin-top:548.3pt;width:20pt;height:12pt;z-index:-18034688;mso-position-horizontal-relative:page;mso-position-vertical-relative:page" filled="f" stroked="f">
          <v:textbox inset="0,0,0,0">
            <w:txbxContent>
              <w:p w:rsidR="001C1D04" w:rsidRDefault="00460487">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sidR="009E60C6">
                  <w:rPr>
                    <w:rFonts w:ascii="Times New Roman"/>
                    <w:noProof/>
                    <w:sz w:val="18"/>
                  </w:rPr>
                  <w:t>9</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04" w:rsidRDefault="004E48AB">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0.25pt;margin-top:548.3pt;width:24.45pt;height:12pt;z-index:-18034176;mso-position-horizontal-relative:page;mso-position-vertical-relative:page" filled="f" stroked="f">
          <v:textbox inset="0,0,0,0">
            <w:txbxContent>
              <w:p w:rsidR="001C1D04" w:rsidRDefault="00460487">
                <w:pPr>
                  <w:spacing w:before="12"/>
                  <w:ind w:left="20"/>
                  <w:rPr>
                    <w:rFonts w:ascii="Times New Roman"/>
                    <w:sz w:val="18"/>
                  </w:rPr>
                </w:pPr>
                <w:r>
                  <w:rPr>
                    <w:rFonts w:ascii="Times New Roman"/>
                    <w:sz w:val="18"/>
                  </w:rPr>
                  <w:t>-</w:t>
                </w:r>
                <w:r>
                  <w:rPr>
                    <w:rFonts w:ascii="Times New Roman"/>
                    <w:spacing w:val="-2"/>
                    <w:sz w:val="18"/>
                  </w:rPr>
                  <w:t xml:space="preserve"> </w:t>
                </w:r>
                <w:r>
                  <w:fldChar w:fldCharType="begin"/>
                </w:r>
                <w:r>
                  <w:rPr>
                    <w:rFonts w:ascii="Times New Roman"/>
                    <w:sz w:val="18"/>
                  </w:rPr>
                  <w:instrText xml:space="preserve"> PAGE </w:instrText>
                </w:r>
                <w:r>
                  <w:fldChar w:fldCharType="separate"/>
                </w:r>
                <w:r w:rsidR="009E60C6">
                  <w:rPr>
                    <w:rFonts w:ascii="Times New Roman"/>
                    <w:noProof/>
                    <w:sz w:val="18"/>
                  </w:rPr>
                  <w:t>19</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04" w:rsidRDefault="004E48AB">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86.9pt;margin-top:794.9pt;width:21.45pt;height:12pt;z-index:-18033664;mso-position-horizontal-relative:page;mso-position-vertical-relative:page" filled="f" stroked="f">
          <v:textbox inset="0,0,0,0">
            <w:txbxContent>
              <w:p w:rsidR="001C1D04" w:rsidRDefault="00460487">
                <w:pPr>
                  <w:spacing w:before="12"/>
                  <w:ind w:left="20"/>
                  <w:rPr>
                    <w:rFonts w:ascii="Times New Roman"/>
                    <w:sz w:val="18"/>
                  </w:rPr>
                </w:pPr>
                <w:r>
                  <w:rPr>
                    <w:rFonts w:ascii="Times New Roman"/>
                    <w:sz w:val="18"/>
                  </w:rPr>
                  <w:t>-</w:t>
                </w:r>
                <w:r>
                  <w:rPr>
                    <w:rFonts w:ascii="Times New Roman"/>
                    <w:spacing w:val="-2"/>
                    <w:sz w:val="18"/>
                  </w:rPr>
                  <w:t xml:space="preserve"> </w:t>
                </w:r>
                <w:r>
                  <w:rPr>
                    <w:rFonts w:ascii="Times New Roman"/>
                    <w:sz w:val="18"/>
                  </w:rPr>
                  <w:t>20</w:t>
                </w:r>
                <w:r>
                  <w:rPr>
                    <w:rFonts w:ascii="Times New Roman"/>
                    <w:spacing w:val="-1"/>
                    <w:sz w:val="18"/>
                  </w:rPr>
                  <w:t xml:space="preserve"> </w:t>
                </w:r>
                <w:r>
                  <w:rPr>
                    <w:rFonts w:ascii="Times New Roman"/>
                    <w:sz w:val="18"/>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04" w:rsidRDefault="004E48AB">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9.25pt;margin-top:831.05pt;width:11.1pt;height:12pt;z-index:-18033152;mso-position-horizontal-relative:page;mso-position-vertical-relative:page" filled="f" stroked="f">
          <v:textbox inset="0,0,0,0">
            <w:txbxContent>
              <w:p w:rsidR="001C1D04" w:rsidRDefault="00460487">
                <w:pPr>
                  <w:spacing w:before="12"/>
                  <w:ind w:left="20"/>
                  <w:rPr>
                    <w:rFonts w:ascii="Times New Roman"/>
                    <w:sz w:val="18"/>
                  </w:rPr>
                </w:pPr>
                <w:r>
                  <w:rPr>
                    <w:rFonts w:ascii="Times New Roman"/>
                    <w:sz w:val="18"/>
                  </w:rPr>
                  <w:t>21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04" w:rsidRDefault="004E48AB">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6.9pt;margin-top:794.9pt;width:24.45pt;height:12pt;z-index:-18032640;mso-position-horizontal-relative:page;mso-position-vertical-relative:page" filled="f" stroked="f">
          <v:textbox inset="0,0,0,0">
            <w:txbxContent>
              <w:p w:rsidR="001C1D04" w:rsidRDefault="00460487">
                <w:pPr>
                  <w:spacing w:before="12"/>
                  <w:ind w:left="20"/>
                  <w:rPr>
                    <w:rFonts w:ascii="Times New Roman"/>
                    <w:sz w:val="18"/>
                  </w:rPr>
                </w:pPr>
                <w:r>
                  <w:rPr>
                    <w:rFonts w:ascii="Times New Roman"/>
                    <w:sz w:val="18"/>
                  </w:rPr>
                  <w:t>-</w:t>
                </w:r>
                <w:r>
                  <w:rPr>
                    <w:rFonts w:ascii="Times New Roman"/>
                    <w:spacing w:val="-2"/>
                    <w:sz w:val="18"/>
                  </w:rPr>
                  <w:t xml:space="preserve"> </w:t>
                </w:r>
                <w:r>
                  <w:fldChar w:fldCharType="begin"/>
                </w:r>
                <w:r>
                  <w:rPr>
                    <w:rFonts w:ascii="Times New Roman"/>
                    <w:sz w:val="18"/>
                  </w:rPr>
                  <w:instrText xml:space="preserve"> PAGE </w:instrText>
                </w:r>
                <w:r>
                  <w:fldChar w:fldCharType="separate"/>
                </w:r>
                <w:r w:rsidR="00CA68AA">
                  <w:rPr>
                    <w:rFonts w:ascii="Times New Roman"/>
                    <w:noProof/>
                    <w:sz w:val="18"/>
                  </w:rPr>
                  <w:t>25</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04" w:rsidRDefault="004E48A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3pt;margin-top:781.25pt;width:24.45pt;height:12pt;z-index:-18032128;mso-position-horizontal-relative:page;mso-position-vertical-relative:page" filled="f" stroked="f">
          <v:textbox inset="0,0,0,0">
            <w:txbxContent>
              <w:p w:rsidR="001C1D04" w:rsidRDefault="00460487">
                <w:pPr>
                  <w:spacing w:before="12"/>
                  <w:ind w:left="20"/>
                  <w:rPr>
                    <w:rFonts w:ascii="Times New Roman"/>
                    <w:sz w:val="18"/>
                  </w:rPr>
                </w:pPr>
                <w:r>
                  <w:rPr>
                    <w:rFonts w:ascii="Times New Roman"/>
                    <w:sz w:val="18"/>
                  </w:rPr>
                  <w:t>-</w:t>
                </w:r>
                <w:r>
                  <w:rPr>
                    <w:rFonts w:ascii="Times New Roman"/>
                    <w:spacing w:val="-2"/>
                    <w:sz w:val="18"/>
                  </w:rPr>
                  <w:t xml:space="preserve"> </w:t>
                </w:r>
                <w:r>
                  <w:fldChar w:fldCharType="begin"/>
                </w:r>
                <w:r>
                  <w:rPr>
                    <w:rFonts w:ascii="Times New Roman"/>
                    <w:sz w:val="18"/>
                  </w:rPr>
                  <w:instrText xml:space="preserve"> PAGE </w:instrText>
                </w:r>
                <w:r>
                  <w:fldChar w:fldCharType="separate"/>
                </w:r>
                <w:r w:rsidR="009E60C6">
                  <w:rPr>
                    <w:rFonts w:ascii="Times New Roman"/>
                    <w:noProof/>
                    <w:sz w:val="18"/>
                  </w:rPr>
                  <w:t>30</w:t>
                </w:r>
                <w:r>
                  <w:fldChar w:fldCharType="end"/>
                </w:r>
                <w:r>
                  <w:rPr>
                    <w:rFonts w:ascii="Times New Roman"/>
                    <w:spacing w:val="-1"/>
                    <w:sz w:val="18"/>
                  </w:rPr>
                  <w:t xml:space="preserve"> </w:t>
                </w:r>
                <w:r>
                  <w:rPr>
                    <w:rFonts w:ascii="Times New Roman"/>
                    <w:sz w:val="1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AB" w:rsidRDefault="004E48AB">
      <w:r>
        <w:separator/>
      </w:r>
    </w:p>
  </w:footnote>
  <w:footnote w:type="continuationSeparator" w:id="0">
    <w:p w:rsidR="004E48AB" w:rsidRDefault="004E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C1D04"/>
    <w:rsid w:val="001C1D04"/>
    <w:rsid w:val="0031182B"/>
    <w:rsid w:val="004517AF"/>
    <w:rsid w:val="00460487"/>
    <w:rsid w:val="004E48AB"/>
    <w:rsid w:val="009E60C6"/>
    <w:rsid w:val="00CA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spacing w:before="32"/>
      <w:outlineLvl w:val="0"/>
    </w:pPr>
    <w:rPr>
      <w:rFonts w:ascii="黑体" w:eastAsia="黑体" w:hAnsi="黑体" w:cs="黑体"/>
      <w:sz w:val="48"/>
      <w:szCs w:val="48"/>
    </w:rPr>
  </w:style>
  <w:style w:type="paragraph" w:styleId="2">
    <w:name w:val="heading 2"/>
    <w:basedOn w:val="a"/>
    <w:uiPriority w:val="1"/>
    <w:qFormat/>
    <w:pPr>
      <w:ind w:left="960"/>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Title"/>
    <w:basedOn w:val="a"/>
    <w:uiPriority w:val="1"/>
    <w:qFormat/>
    <w:pPr>
      <w:spacing w:before="28"/>
      <w:ind w:left="60"/>
      <w:jc w:val="center"/>
    </w:pPr>
    <w:rPr>
      <w:rFonts w:ascii="黑体" w:eastAsia="黑体" w:hAnsi="黑体" w:cs="黑体"/>
      <w:sz w:val="52"/>
      <w:szCs w:val="5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4517AF"/>
    <w:rPr>
      <w:sz w:val="18"/>
      <w:szCs w:val="18"/>
    </w:rPr>
  </w:style>
  <w:style w:type="character" w:customStyle="1" w:styleId="Char">
    <w:name w:val="批注框文本 Char"/>
    <w:basedOn w:val="a0"/>
    <w:link w:val="a6"/>
    <w:uiPriority w:val="99"/>
    <w:semiHidden/>
    <w:rsid w:val="004517AF"/>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1674</Words>
  <Characters>9544</Characters>
  <Application>Microsoft Office Word</Application>
  <DocSecurity>0</DocSecurity>
  <Lines>79</Lines>
  <Paragraphs>22</Paragraphs>
  <ScaleCrop>false</ScaleCrop>
  <Company>china</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6</cp:revision>
  <cp:lastPrinted>2021-06-10T02:44:00Z</cp:lastPrinted>
  <dcterms:created xsi:type="dcterms:W3CDTF">2021-06-10T02:43:00Z</dcterms:created>
  <dcterms:modified xsi:type="dcterms:W3CDTF">2021-06-10T03:11:00Z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WPS 文字</vt:lpwstr>
  </property>
  <property fmtid="{D5CDD505-2E9C-101B-9397-08002B2CF9AE}" pid="4" name="LastSaved">
    <vt:filetime>2021-06-10T00:00:00Z</vt:filetime>
  </property>
</Properties>
</file>