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99" w:leftChars="-95" w:right="-313" w:rightChars="-149" w:firstLine="198" w:firstLineChars="62"/>
        <w:textAlignment w:val="auto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睢交字〔20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</w:t>
      </w:r>
      <w:r>
        <w:rPr>
          <w:rFonts w:hint="eastAsia" w:ascii="仿宋" w:hAnsi="仿宋" w:eastAsia="仿宋"/>
          <w:sz w:val="32"/>
          <w:szCs w:val="32"/>
        </w:rPr>
        <w:t xml:space="preserve">号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签发人：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肖传东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bCs w:val="0"/>
          <w:sz w:val="160"/>
          <w:szCs w:val="160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/>
          <w:bCs/>
          <w:sz w:val="32"/>
          <w:szCs w:val="32"/>
        </w:rPr>
        <w:t>办理结果：</w:t>
      </w:r>
      <w:r>
        <w:rPr>
          <w:rFonts w:hint="eastAsia" w:ascii="仿宋" w:hAnsi="仿宋" w:eastAsia="仿宋"/>
          <w:bCs/>
          <w:sz w:val="48"/>
          <w:szCs w:val="48"/>
          <w:lang w:val="en-US" w:eastAsia="zh-CN"/>
        </w:rPr>
        <w:t>A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rPr>
          <w:rFonts w:hint="eastAsia" w:ascii="宋体" w:hAnsi="宋体" w:cs="宋体"/>
          <w:b/>
          <w:bCs/>
          <w:spacing w:val="-25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val="en-US" w:eastAsia="zh-CN"/>
        </w:rPr>
        <w:t>县交通局关于对县政协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eastAsia="zh-CN"/>
        </w:rPr>
        <w:t>十二届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eastAsia="zh-CN"/>
        </w:rPr>
        <w:t>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val="en-US" w:eastAsia="zh-CN"/>
        </w:rPr>
        <w:t>会议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lang w:val="en-US" w:eastAsia="zh-CN"/>
        </w:rPr>
        <w:t>125204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</w:rPr>
        <w:t>号提案的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赵景荣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委员: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您提出“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关于乡村公路路肩整治问题</w:t>
      </w:r>
      <w:r>
        <w:rPr>
          <w:rFonts w:hint="eastAsia" w:ascii="仿宋_GB2312" w:hAnsi="仿宋_GB2312" w:eastAsia="仿宋_GB2312" w:cs="仿宋_GB2312"/>
          <w:sz w:val="32"/>
        </w:rPr>
        <w:t>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近年来，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贯彻落实习近平总书记关于“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四好农村路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重要指示精神，加快推进农村公路“建、管、养、运”协调可持续发展，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县委县政府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根据河南省交通运输厅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《“四好农村路”示范县创建实施方案》（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豫交文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强化主体责任、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创新工作思路，加强工作力度，着力推进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“四好农村路”建设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全县农村公路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管养水平、安全水平、畅达水平和服务水平显著提升，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为实现城乡交通一体化、加快推进乡村振兴战略、农民脱贫致富奔小康提供坚实有力支撑和保障。长期以来，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我局始终坚持农村公路建养并重的原则，在全县范围内持续推动农村公路路肩培护和绿化工作，明确了“县级道路肩培护宽度单侧不低于2.5米；乡级道路路肩培护宽度单侧不低于2米（特殊路段不低于1.5米）；村级道路路肩培护宽度单侧不低于1.5米（特殊路段不低于1米）；贫困村道路路肩培护宽度单侧不低于2米”的具体培护标准。每年利用春（秋）季养护大会战契机，扎实开展路肩培护和绿化工作。截至目前，累计培护县道路肩690公里，乡道420公里，村道1100公里；栽植各类景观树20万余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睢县交通运输局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2021年9月29日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75DB"/>
    <w:rsid w:val="00813D60"/>
    <w:rsid w:val="0CD41916"/>
    <w:rsid w:val="16BE4B7E"/>
    <w:rsid w:val="194B4F5C"/>
    <w:rsid w:val="236A005B"/>
    <w:rsid w:val="25E11F80"/>
    <w:rsid w:val="27476B91"/>
    <w:rsid w:val="29BF78E2"/>
    <w:rsid w:val="2EE92A79"/>
    <w:rsid w:val="2F5737F9"/>
    <w:rsid w:val="306B43CE"/>
    <w:rsid w:val="36F875DB"/>
    <w:rsid w:val="3CD364FB"/>
    <w:rsid w:val="3DFA303C"/>
    <w:rsid w:val="3FE47779"/>
    <w:rsid w:val="42AF019A"/>
    <w:rsid w:val="45526168"/>
    <w:rsid w:val="458B7F40"/>
    <w:rsid w:val="47BE7102"/>
    <w:rsid w:val="4A030CEE"/>
    <w:rsid w:val="4E04010F"/>
    <w:rsid w:val="523A2B6E"/>
    <w:rsid w:val="54077C7D"/>
    <w:rsid w:val="56200FDB"/>
    <w:rsid w:val="56845B37"/>
    <w:rsid w:val="56CA3CDD"/>
    <w:rsid w:val="635B463E"/>
    <w:rsid w:val="641C20B5"/>
    <w:rsid w:val="65C7650F"/>
    <w:rsid w:val="71575843"/>
    <w:rsid w:val="7A0A717B"/>
    <w:rsid w:val="7B29589E"/>
    <w:rsid w:val="7BDA7782"/>
    <w:rsid w:val="AFFF3005"/>
    <w:rsid w:val="E5FF7F83"/>
    <w:rsid w:val="EF655878"/>
    <w:rsid w:val="EFBF8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2017-07-18T09:33:00Z</dcterms:created>
  <dc:creator>Administrator</dc:creator>
  <cp:lastModifiedBy>user</cp:lastModifiedBy>
  <cp:lastPrinted>2021-11-21T11:17:00Z</cp:lastPrinted>
  <dcterms:modified xsi:type="dcterms:W3CDTF">2021-12-02T11:27:17Z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BF88B90973B64983B924B516CE1A0CB0</vt:lpwstr>
  </property>
</Properties>
</file>