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睢城管【2022】76号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关于对县十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届人大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26号建议的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 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孟庆云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您提出的关于“县城城区卫生整治”的议案收悉。现答复如下：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感谢您宝贵的建议，根据城市管理局权责，下一步我单位将从几个方面</w:t>
      </w:r>
      <w:r>
        <w:rPr>
          <w:rFonts w:hint="eastAsia" w:ascii="仿宋" w:hAnsi="仿宋" w:eastAsia="仿宋" w:cs="仿宋"/>
          <w:sz w:val="32"/>
          <w:szCs w:val="32"/>
        </w:rPr>
        <w:t>努力破解城市管理中的重点难点问题，全面提高城市管理水平。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ascii="ÃƒÂ¥Ã‚Â¾Ã‚Â®ÃƒÂ¨Ã‚Â½Ã‚Â¯ÃƒÂ©Ã¢â" w:hAnsi="ÃƒÂ¥Ã‚Â¾Ã‚Â®ÃƒÂ¨Ã‚Â½Ã‚Â¯ÃƒÂ©Ã¢â" w:eastAsia="ÃƒÂ¥Ã‚Â¾Ã‚Â®ÃƒÂ¨Ã‚Â½Ã‚Â¯ÃƒÂ©Ã¢â" w:cs="ÃƒÂ¥Ã‚Â¾Ã‚Â®ÃƒÂ¨Ã‚Â½Ã‚Â¯ÃƒÂ©Ã¢â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完善基础设施配套，深化环卫保洁。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深入实施</w:t>
      </w:r>
      <w:r>
        <w:rPr>
          <w:rFonts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睢县城市市容和环境卫生管理办法</w:t>
      </w:r>
      <w:r>
        <w:rPr>
          <w:rFonts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》，合理设置公厕、垃圾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中转站、果皮箱、垃圾桶、餐厨垃圾桶等环卫配套设施，深入推进道路机械化深度保洁，实行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全方位洒水、机械化洗扫、地毯式吸尘、定时段清洗、公交式收集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五位一体作业模式，加强对城区主次干道的日常清扫保洁和管理。加强对垃圾桶、果皮箱、垃圾中转站和公厕的卫生保洁和消杀灭毒工作，严禁出现垃圾外溢、污损等情况。及时清运生活垃圾，确保日产日清。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default" w:ascii="ÃƒÂ¥Ã‚Â¾Ã‚Â®ÃƒÂ¨Ã‚Â½Ã‚Â¯ÃƒÂ©Ã¢â" w:hAnsi="ÃƒÂ¥Ã‚Â¾Ã‚Â®ÃƒÂ¨Ã‚Â½Ã‚Â¯ÃƒÂ©Ã¢â" w:eastAsia="ÃƒÂ¥Ã‚Â¾Ã‚Â®ÃƒÂ¨Ã‚Â½Ã‚Â¯ÃƒÂ©Ã¢â" w:cs="ÃƒÂ¥Ã‚Â¾Ã‚Â®ÃƒÂ¨Ã‚Â½Ã‚Â¯ÃƒÂ©Ã¢â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二、强化日常监督管理，建立长效机制。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出台了《睢县“门前五包”实施方案》，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坚持精细化管理，采取定人、定岗和错时等方式，加强对流动商贩的管理力度，结合创文明城市的有力契机，继续开展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精细管理大提升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活动，坚持民生导向、补短提优，消除城市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脏乱差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现象的基础上，重点整治乱搭乱建、乱停乱放、乱贴乱画、乱泼乱倒、乱堆乱放等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十乱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现象。全员、全天候、全区域排查市容环境中存在问题，快解决、抓落实，对发现问题、热点难点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马上就办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办就办好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,做到常抓不懈、常抓长效。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5"/>
        <w:jc w:val="both"/>
        <w:textAlignment w:val="auto"/>
        <w:rPr>
          <w:rFonts w:hint="default" w:ascii="ÃƒÂ¥Ã‚Â¾Ã‚Â®ÃƒÂ¨Ã‚Â½Ã‚Â¯ÃƒÂ©Ã¢â" w:hAnsi="ÃƒÂ¥Ã‚Â¾Ã‚Â®ÃƒÂ¨Ã‚Â½Ã‚Â¯ÃƒÂ©Ã¢â" w:eastAsia="ÃƒÂ¥Ã‚Â¾Ã‚Â®ÃƒÂ¨Ã‚Â½Ã‚Â¯ÃƒÂ©Ã¢â" w:cs="ÃƒÂ¥Ã‚Â¾Ã‚Â®ÃƒÂ¨Ã‚Â½Ã‚Â¯ÃƒÂ©Ã¢â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三、科学规范经营区域，严格负面清单。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合理布局特色经营聚集区，方便经营业户开展经营活动。严格规定经营地点和经营范围，严禁在城市主次干道、盲道、公共广场、消防通道、公园绿地、学校、医院、重要公共服务单位区域摆摊设点，经营项目不得包含污染大气环境、产生噪音的露天烧烤和室外烹饪、高音宣传等行为，不得在经营区域内搭建临时违章建筑，不得向绿化带、下水道倾倒垃圾杂物。通过严格负面清单，为经营业户划定了经营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红线</w:t>
      </w:r>
      <w:r>
        <w:rPr>
          <w:rFonts w:hint="eastAsia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ÃƒÂ¥Ã‚Â¾Ã‚Â®ÃƒÂ¨Ã‚Â½Ã‚Â¯ÃƒÂ©Ã¢â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，进一步规范其经营行为，下步将联合市场监管等部门选取合适位置，建设便民摊点群，更好的疏导规范流动经营。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4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以上答复不尽全面，工作不当之处恳请您的理解，在今后的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工作中，我们衷心希望能继续得到您的关心和支持。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联系电话：8113968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联系人：冯超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2098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ÃƒÂ¥Ã‚Â¾Ã‚Â®ÃƒÂ¨Ã‚Â½Ã‚Â¯ÃƒÂ©Ã¢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cxZThmYjRiNzNiNzc0NjcwNDcyMjMxMmNlZjUifQ=="/>
  </w:docVars>
  <w:rsids>
    <w:rsidRoot w:val="00000000"/>
    <w:rsid w:val="0F393013"/>
    <w:rsid w:val="1F395AC2"/>
    <w:rsid w:val="27496543"/>
    <w:rsid w:val="2815563F"/>
    <w:rsid w:val="285C07B2"/>
    <w:rsid w:val="29430753"/>
    <w:rsid w:val="2C0C1DAF"/>
    <w:rsid w:val="32832997"/>
    <w:rsid w:val="36626736"/>
    <w:rsid w:val="3B3942B5"/>
    <w:rsid w:val="3CB72D11"/>
    <w:rsid w:val="406A323D"/>
    <w:rsid w:val="4AF15640"/>
    <w:rsid w:val="67FB3E7A"/>
    <w:rsid w:val="6826397D"/>
    <w:rsid w:val="689A0A74"/>
    <w:rsid w:val="715C20BD"/>
    <w:rsid w:val="791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904</Words>
  <Characters>918</Characters>
  <Lines>0</Lines>
  <Paragraphs>0</Paragraphs>
  <TotalTime>0</TotalTime>
  <ScaleCrop>false</ScaleCrop>
  <LinksUpToDate>false</LinksUpToDate>
  <CharactersWithSpaces>1001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2022-09-28T07:45:00Z</dcterms:created>
  <dc:creator>LENOVO</dc:creator>
  <cp:lastModifiedBy>比鲁斯。</cp:lastModifiedBy>
  <dcterms:modified xsi:type="dcterms:W3CDTF">2022-09-30T02:39:19Z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997117C43FC54558A0D02E68276DBCBD</vt:lpwstr>
  </property>
</Properties>
</file>