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53" w:rsidRPr="00105BF5" w:rsidRDefault="003C770C">
      <w:pPr>
        <w:spacing w:line="360" w:lineRule="auto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105BF5">
        <w:rPr>
          <w:rFonts w:asciiTheme="minorEastAsia" w:eastAsiaTheme="minorEastAsia" w:hAnsiTheme="minorEastAsia" w:hint="eastAsia"/>
          <w:b/>
          <w:sz w:val="21"/>
          <w:szCs w:val="21"/>
        </w:rPr>
        <w:t>睢县公安交通警察大队道路设施服务维保项目</w:t>
      </w:r>
      <w:r w:rsidR="00C66526" w:rsidRPr="00105BF5">
        <w:rPr>
          <w:rFonts w:asciiTheme="minorEastAsia" w:eastAsiaTheme="minorEastAsia" w:hAnsiTheme="minorEastAsia" w:hint="eastAsia"/>
          <w:b/>
          <w:sz w:val="21"/>
          <w:szCs w:val="21"/>
        </w:rPr>
        <w:t>变更公告</w:t>
      </w:r>
    </w:p>
    <w:p w:rsidR="00C66526" w:rsidRDefault="00C66526">
      <w:pPr>
        <w:autoSpaceDE/>
        <w:autoSpaceDN/>
        <w:jc w:val="both"/>
        <w:rPr>
          <w:rFonts w:asciiTheme="minorEastAsia" w:eastAsiaTheme="minorEastAsia" w:hAnsiTheme="minorEastAsia"/>
          <w:b/>
          <w:bCs/>
          <w:kern w:val="2"/>
          <w:sz w:val="21"/>
          <w:szCs w:val="21"/>
          <w:lang w:val="en-US" w:bidi="ar-SA"/>
        </w:rPr>
      </w:pPr>
    </w:p>
    <w:p w:rsidR="00047F53" w:rsidRDefault="003C770C">
      <w:pPr>
        <w:autoSpaceDE/>
        <w:autoSpaceDN/>
        <w:jc w:val="both"/>
        <w:rPr>
          <w:rFonts w:asciiTheme="minorEastAsia" w:eastAsiaTheme="minorEastAsia" w:hAnsiTheme="minorEastAsia"/>
          <w:b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val="en-US" w:bidi="ar-SA"/>
        </w:rPr>
        <w:t>一、项目基本情况</w:t>
      </w:r>
    </w:p>
    <w:p w:rsidR="00FD0244" w:rsidRPr="00FD0244" w:rsidRDefault="00EA6F2A" w:rsidP="00EA6F2A">
      <w:pPr>
        <w:adjustRightInd w:val="0"/>
        <w:ind w:firstLineChars="200" w:firstLine="420"/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1</w:t>
      </w:r>
      <w:r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.</w:t>
      </w:r>
      <w:r w:rsidR="00FD0244" w:rsidRPr="00FD0244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项目名称：</w:t>
      </w:r>
      <w:r w:rsidR="00FD0244" w:rsidRPr="00FD0244">
        <w:rPr>
          <w:rFonts w:asciiTheme="minorEastAsia" w:eastAsiaTheme="minorEastAsia" w:hAnsiTheme="minorEastAsia" w:hint="eastAsia"/>
          <w:kern w:val="2"/>
          <w:sz w:val="21"/>
          <w:szCs w:val="21"/>
          <w:lang w:val="en-US"/>
        </w:rPr>
        <w:t>睢县公安交通警察大队道路设施服务维保项目</w:t>
      </w:r>
      <w:r w:rsidR="00FD0244" w:rsidRPr="00FD0244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 xml:space="preserve">     </w:t>
      </w:r>
    </w:p>
    <w:p w:rsidR="00FD0244" w:rsidRPr="00FD0244" w:rsidRDefault="00EA6F2A" w:rsidP="00EA6F2A">
      <w:pPr>
        <w:adjustRightInd w:val="0"/>
        <w:ind w:firstLineChars="200" w:firstLine="420"/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2</w:t>
      </w:r>
      <w:r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.</w:t>
      </w:r>
      <w:r w:rsidR="00FD0244" w:rsidRPr="00FD0244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采购方式：公开招标</w:t>
      </w:r>
    </w:p>
    <w:p w:rsidR="00FD0244" w:rsidRPr="00FD0244" w:rsidRDefault="00EA6F2A" w:rsidP="00EA6F2A">
      <w:pPr>
        <w:adjustRightInd w:val="0"/>
        <w:ind w:firstLineChars="200" w:firstLine="420"/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3</w:t>
      </w:r>
      <w:r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.</w:t>
      </w:r>
      <w:r w:rsidR="00FD0244" w:rsidRPr="00FD0244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预算金额：</w:t>
      </w:r>
      <w:r w:rsidR="00FD0244" w:rsidRPr="00FD0244"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5600000</w:t>
      </w:r>
      <w:r w:rsidR="00FD0244" w:rsidRPr="00FD0244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元    最高限价：</w:t>
      </w:r>
      <w:r w:rsidR="00FD0244" w:rsidRPr="00FD0244"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5600000</w:t>
      </w:r>
      <w:r w:rsidR="00FD0244" w:rsidRPr="00FD0244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元</w:t>
      </w:r>
    </w:p>
    <w:p w:rsidR="00FD0244" w:rsidRPr="00FD0244" w:rsidRDefault="00EA6F2A" w:rsidP="00EA6F2A">
      <w:pPr>
        <w:adjustRightInd w:val="0"/>
        <w:ind w:firstLineChars="200" w:firstLine="420"/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4.</w:t>
      </w:r>
      <w:r w:rsidR="00D54BCC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共分2个包段：第一包段道路冷喷线；第二包段</w:t>
      </w:r>
      <w:r w:rsidR="00D54BCC"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睢县</w:t>
      </w:r>
      <w:r w:rsidR="00D54BCC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2</w:t>
      </w:r>
      <w:r w:rsidR="00D54BCC"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9个电子警察、卡口设备</w:t>
      </w:r>
      <w:r w:rsidR="00D54BCC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维修维护服务</w:t>
      </w:r>
      <w:r w:rsidR="007204B2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。</w:t>
      </w:r>
    </w:p>
    <w:p w:rsidR="00FD0244" w:rsidRPr="00B7434A" w:rsidRDefault="00FD0244" w:rsidP="00B7434A">
      <w:pPr>
        <w:autoSpaceDE/>
        <w:autoSpaceDN/>
        <w:jc w:val="both"/>
        <w:rPr>
          <w:rFonts w:asciiTheme="minorEastAsia" w:eastAsiaTheme="minorEastAsia" w:hAnsiTheme="minorEastAsia"/>
          <w:b/>
          <w:bCs/>
          <w:kern w:val="2"/>
          <w:sz w:val="21"/>
          <w:szCs w:val="21"/>
          <w:lang w:val="en-US" w:bidi="ar-SA"/>
        </w:rPr>
      </w:pPr>
      <w:r w:rsidRPr="00B7434A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val="en-US" w:bidi="ar-SA"/>
        </w:rPr>
        <w:t>二、</w:t>
      </w:r>
      <w:r w:rsidRPr="00B7434A">
        <w:rPr>
          <w:rFonts w:asciiTheme="minorEastAsia" w:eastAsiaTheme="minorEastAsia" w:hAnsiTheme="minorEastAsia"/>
          <w:b/>
          <w:bCs/>
          <w:kern w:val="2"/>
          <w:sz w:val="21"/>
          <w:szCs w:val="21"/>
          <w:lang w:val="en-US" w:bidi="ar-SA"/>
        </w:rPr>
        <w:t>首次公告日期及发布媒介：2022年08月01日</w:t>
      </w:r>
      <w:r w:rsidRPr="00B7434A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val="en-US" w:bidi="ar-SA"/>
        </w:rPr>
        <w:t>《河南省政府采购网》、《商丘市政府采购网》、《睢县公共资源交易中心网》。</w:t>
      </w:r>
    </w:p>
    <w:p w:rsidR="00047F53" w:rsidRDefault="00B7434A">
      <w:pPr>
        <w:autoSpaceDE/>
        <w:autoSpaceDN/>
        <w:jc w:val="both"/>
        <w:rPr>
          <w:rFonts w:asciiTheme="minorEastAsia" w:eastAsiaTheme="minorEastAsia" w:hAnsiTheme="minorEastAsia"/>
          <w:b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val="en-US" w:bidi="ar-SA"/>
        </w:rPr>
        <w:t>三</w:t>
      </w:r>
      <w:r w:rsidR="003C770C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val="en-US" w:bidi="ar-SA"/>
        </w:rPr>
        <w:t>、</w:t>
      </w:r>
      <w:r w:rsidR="00A67F5D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val="en-US" w:bidi="ar-SA"/>
        </w:rPr>
        <w:t>变更内容</w:t>
      </w:r>
    </w:p>
    <w:p w:rsidR="006849E7" w:rsidRDefault="00D60751" w:rsidP="009772A8">
      <w:pPr>
        <w:autoSpaceDE/>
        <w:autoSpaceDN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1</w:t>
      </w:r>
      <w:r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.</w:t>
      </w:r>
      <w:r w:rsidR="006849E7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原</w:t>
      </w:r>
      <w:r w:rsidR="002E7138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采购文件</w:t>
      </w:r>
      <w:r w:rsidR="006849E7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内：采购编号：睢财采代【2022】</w:t>
      </w:r>
      <w:r w:rsidR="006849E7"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07-6号</w:t>
      </w:r>
    </w:p>
    <w:p w:rsidR="00D60751" w:rsidRPr="00203432" w:rsidRDefault="00D60751" w:rsidP="00D60751">
      <w:pPr>
        <w:autoSpaceDE/>
        <w:autoSpaceDN/>
        <w:ind w:firstLineChars="300" w:firstLine="632"/>
        <w:jc w:val="both"/>
        <w:rPr>
          <w:rFonts w:asciiTheme="minorEastAsia" w:eastAsiaTheme="minorEastAsia" w:hAnsiTheme="minorEastAsia"/>
          <w:b/>
          <w:kern w:val="2"/>
          <w:sz w:val="21"/>
          <w:szCs w:val="21"/>
          <w:lang w:val="en-US" w:bidi="ar-SA"/>
        </w:rPr>
      </w:pPr>
      <w:r w:rsidRPr="00203432">
        <w:rPr>
          <w:rFonts w:asciiTheme="minorEastAsia" w:eastAsiaTheme="minorEastAsia" w:hAnsiTheme="minorEastAsia" w:hint="eastAsia"/>
          <w:b/>
          <w:kern w:val="2"/>
          <w:sz w:val="21"/>
          <w:szCs w:val="21"/>
          <w:lang w:val="en-US" w:bidi="ar-SA"/>
        </w:rPr>
        <w:t>现变更为：采购编号：睢财采代【2022】</w:t>
      </w:r>
      <w:r w:rsidRPr="00203432">
        <w:rPr>
          <w:rFonts w:asciiTheme="minorEastAsia" w:eastAsiaTheme="minorEastAsia" w:hAnsiTheme="minorEastAsia"/>
          <w:b/>
          <w:kern w:val="2"/>
          <w:sz w:val="21"/>
          <w:szCs w:val="21"/>
          <w:lang w:val="en-US" w:bidi="ar-SA"/>
        </w:rPr>
        <w:t>07-16号</w:t>
      </w:r>
    </w:p>
    <w:p w:rsidR="00F045CC" w:rsidRPr="00203432" w:rsidRDefault="00D60751" w:rsidP="00203432">
      <w:pPr>
        <w:autoSpaceDE/>
        <w:autoSpaceDN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2</w:t>
      </w:r>
      <w:r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.</w:t>
      </w:r>
      <w:r w:rsidR="00F045CC" w:rsidRPr="00203432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原项目</w:t>
      </w:r>
      <w:r w:rsidR="00814F78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立项</w:t>
      </w:r>
      <w:r w:rsidR="00F045CC" w:rsidRPr="00203432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系统内：</w:t>
      </w:r>
      <w:r w:rsidR="00C51BC8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项目</w:t>
      </w:r>
      <w:r w:rsidR="00F045CC" w:rsidRPr="00203432">
        <w:rPr>
          <w:rFonts w:asciiTheme="minorEastAsia" w:eastAsiaTheme="minorEastAsia" w:hAnsiTheme="minorEastAsia" w:hint="eastAsia"/>
          <w:kern w:val="2"/>
          <w:sz w:val="21"/>
          <w:szCs w:val="21"/>
          <w:lang w:val="en-US" w:bidi="ar-SA"/>
        </w:rPr>
        <w:t>编号：睢财采代【2022】</w:t>
      </w:r>
      <w:r w:rsidR="00F045CC" w:rsidRPr="00203432">
        <w:rPr>
          <w:rFonts w:asciiTheme="minorEastAsia" w:eastAsiaTheme="minorEastAsia" w:hAnsiTheme="minorEastAsia"/>
          <w:kern w:val="2"/>
          <w:sz w:val="21"/>
          <w:szCs w:val="21"/>
          <w:lang w:val="en-US" w:bidi="ar-SA"/>
        </w:rPr>
        <w:t>07-6号</w:t>
      </w:r>
    </w:p>
    <w:p w:rsidR="006849E7" w:rsidRPr="00203432" w:rsidRDefault="006849E7" w:rsidP="00D60751">
      <w:pPr>
        <w:autoSpaceDE/>
        <w:autoSpaceDN/>
        <w:ind w:firstLineChars="300" w:firstLine="632"/>
        <w:jc w:val="both"/>
        <w:rPr>
          <w:rFonts w:asciiTheme="minorEastAsia" w:eastAsiaTheme="minorEastAsia" w:hAnsiTheme="minorEastAsia"/>
          <w:b/>
          <w:kern w:val="2"/>
          <w:sz w:val="21"/>
          <w:szCs w:val="21"/>
          <w:lang w:val="en-US" w:bidi="ar-SA"/>
        </w:rPr>
      </w:pPr>
      <w:r w:rsidRPr="00203432">
        <w:rPr>
          <w:rFonts w:asciiTheme="minorEastAsia" w:eastAsiaTheme="minorEastAsia" w:hAnsiTheme="minorEastAsia" w:hint="eastAsia"/>
          <w:b/>
          <w:kern w:val="2"/>
          <w:sz w:val="21"/>
          <w:szCs w:val="21"/>
          <w:lang w:val="en-US" w:bidi="ar-SA"/>
        </w:rPr>
        <w:t>现变更为：</w:t>
      </w:r>
      <w:r w:rsidR="00D60751">
        <w:rPr>
          <w:rFonts w:asciiTheme="minorEastAsia" w:eastAsiaTheme="minorEastAsia" w:hAnsiTheme="minorEastAsia" w:hint="eastAsia"/>
          <w:b/>
          <w:kern w:val="2"/>
          <w:sz w:val="21"/>
          <w:szCs w:val="21"/>
          <w:lang w:val="en-US" w:bidi="ar-SA"/>
        </w:rPr>
        <w:t>项目</w:t>
      </w:r>
      <w:r w:rsidRPr="00203432">
        <w:rPr>
          <w:rFonts w:asciiTheme="minorEastAsia" w:eastAsiaTheme="minorEastAsia" w:hAnsiTheme="minorEastAsia" w:hint="eastAsia"/>
          <w:b/>
          <w:kern w:val="2"/>
          <w:sz w:val="21"/>
          <w:szCs w:val="21"/>
          <w:lang w:val="en-US" w:bidi="ar-SA"/>
        </w:rPr>
        <w:t>编号：睢财采代【2022】</w:t>
      </w:r>
      <w:r w:rsidRPr="00203432">
        <w:rPr>
          <w:rFonts w:asciiTheme="minorEastAsia" w:eastAsiaTheme="minorEastAsia" w:hAnsiTheme="minorEastAsia"/>
          <w:b/>
          <w:kern w:val="2"/>
          <w:sz w:val="21"/>
          <w:szCs w:val="21"/>
          <w:lang w:val="en-US" w:bidi="ar-SA"/>
        </w:rPr>
        <w:t>07-16号</w:t>
      </w:r>
    </w:p>
    <w:p w:rsidR="00C64EAB" w:rsidRPr="0091121A" w:rsidRDefault="00C64EAB" w:rsidP="00C64EAB">
      <w:pPr>
        <w:autoSpaceDE/>
        <w:autoSpaceDN/>
        <w:ind w:firstLineChars="200" w:firstLine="422"/>
        <w:jc w:val="both"/>
        <w:rPr>
          <w:rFonts w:asciiTheme="minorEastAsia" w:eastAsiaTheme="minorEastAsia" w:hAnsiTheme="minorEastAsia"/>
          <w:b/>
          <w:kern w:val="2"/>
          <w:sz w:val="21"/>
          <w:szCs w:val="21"/>
          <w:lang w:val="en-US" w:bidi="ar-SA"/>
        </w:rPr>
      </w:pPr>
      <w:r w:rsidRPr="0091121A">
        <w:rPr>
          <w:rFonts w:asciiTheme="minorEastAsia" w:eastAsiaTheme="minorEastAsia" w:hAnsiTheme="minorEastAsia" w:hint="eastAsia"/>
          <w:b/>
          <w:kern w:val="2"/>
          <w:sz w:val="21"/>
          <w:szCs w:val="21"/>
          <w:lang w:val="en-US" w:bidi="ar-SA"/>
        </w:rPr>
        <w:t>注：</w:t>
      </w:r>
      <w:r w:rsidR="005879E7" w:rsidRPr="005879E7">
        <w:rPr>
          <w:rFonts w:asciiTheme="minorEastAsia" w:eastAsiaTheme="minorEastAsia" w:hAnsiTheme="minorEastAsia" w:hint="eastAsia"/>
          <w:b/>
          <w:kern w:val="2"/>
          <w:sz w:val="21"/>
          <w:szCs w:val="21"/>
          <w:lang w:val="en-US"/>
        </w:rPr>
        <w:t>请各投标人重新下载</w:t>
      </w:r>
      <w:r w:rsidR="005879E7">
        <w:rPr>
          <w:rFonts w:asciiTheme="minorEastAsia" w:eastAsiaTheme="minorEastAsia" w:hAnsiTheme="minorEastAsia" w:hint="eastAsia"/>
          <w:b/>
          <w:kern w:val="2"/>
          <w:sz w:val="21"/>
          <w:szCs w:val="21"/>
          <w:lang w:val="en-US"/>
        </w:rPr>
        <w:t>采购</w:t>
      </w:r>
      <w:r w:rsidR="005879E7" w:rsidRPr="005879E7">
        <w:rPr>
          <w:rFonts w:asciiTheme="minorEastAsia" w:eastAsiaTheme="minorEastAsia" w:hAnsiTheme="minorEastAsia" w:hint="eastAsia"/>
          <w:b/>
          <w:kern w:val="2"/>
          <w:sz w:val="21"/>
          <w:szCs w:val="21"/>
          <w:lang w:val="en-US"/>
        </w:rPr>
        <w:t>文件并关注相关发布公告媒介。</w:t>
      </w:r>
    </w:p>
    <w:p w:rsidR="00047F53" w:rsidRDefault="00184D17">
      <w:pPr>
        <w:autoSpaceDE/>
        <w:autoSpaceDN/>
        <w:jc w:val="both"/>
        <w:rPr>
          <w:rFonts w:asciiTheme="minorEastAsia" w:eastAsiaTheme="minorEastAsia" w:hAnsiTheme="minorEastAsia"/>
          <w:b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val="en-US" w:bidi="ar-SA"/>
        </w:rPr>
        <w:t>四</w:t>
      </w:r>
      <w:r w:rsidR="003C770C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val="en-US" w:bidi="ar-SA"/>
        </w:rPr>
        <w:t>、凡对本次招标提出询问，请按照以下方式联系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1、采购人信息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名称：</w:t>
      </w:r>
      <w:r>
        <w:rPr>
          <w:rFonts w:asciiTheme="minorEastAsia" w:eastAsiaTheme="minorEastAsia" w:hAnsiTheme="minorEastAsia"/>
          <w:sz w:val="21"/>
          <w:szCs w:val="21"/>
        </w:rPr>
        <w:t>睢县公安交通警察大队</w:t>
      </w: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 xml:space="preserve">  </w:t>
      </w:r>
      <w:bookmarkStart w:id="0" w:name="_GoBack"/>
      <w:bookmarkEnd w:id="0"/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地址：</w:t>
      </w:r>
      <w:r>
        <w:rPr>
          <w:rFonts w:asciiTheme="minorEastAsia" w:eastAsiaTheme="minorEastAsia" w:hAnsiTheme="minorEastAsia"/>
          <w:sz w:val="21"/>
          <w:szCs w:val="21"/>
        </w:rPr>
        <w:t>睢县凤城大道西段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联系人：王先生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电 话：1</w:t>
      </w:r>
      <w:r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  <w:t>3608648369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2、采购代理机构信息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名称：河南中融工程管理咨询有限公司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地  址：郑州市正光路与众旺路交叉口行署国际D座2楼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联 系 人：黄怀超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联系电话：0370-6086129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3、监督单位：睢县人民政府采购管理办公室</w:t>
      </w:r>
    </w:p>
    <w:p w:rsidR="00047F53" w:rsidRDefault="003C770C">
      <w:pPr>
        <w:autoSpaceDE/>
        <w:autoSpaceDN/>
        <w:ind w:leftChars="106" w:left="233" w:rightChars="127" w:right="279" w:firstLineChars="177" w:firstLine="372"/>
        <w:jc w:val="both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联系人：0370-6022957</w:t>
      </w:r>
    </w:p>
    <w:p w:rsidR="00047F53" w:rsidRDefault="00047F53">
      <w:pPr>
        <w:autoSpaceDE/>
        <w:autoSpaceDN/>
        <w:spacing w:line="360" w:lineRule="auto"/>
        <w:jc w:val="right"/>
        <w:rPr>
          <w:rFonts w:asciiTheme="minorEastAsia" w:eastAsiaTheme="minorEastAsia" w:hAnsiTheme="minorEastAsia"/>
          <w:bCs/>
          <w:kern w:val="2"/>
          <w:sz w:val="21"/>
          <w:szCs w:val="21"/>
          <w:lang w:val="en-US" w:bidi="ar-SA"/>
        </w:rPr>
      </w:pPr>
    </w:p>
    <w:p w:rsidR="00047F53" w:rsidRDefault="003C770C">
      <w:pPr>
        <w:autoSpaceDE/>
        <w:autoSpaceDN/>
        <w:spacing w:line="360" w:lineRule="auto"/>
        <w:jc w:val="right"/>
        <w:rPr>
          <w:rFonts w:asciiTheme="minorEastAsia" w:eastAsiaTheme="minorEastAsia" w:hAnsiTheme="minorEastAsia" w:cs="Times New Roman"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hint="eastAsia"/>
          <w:bCs/>
          <w:kern w:val="2"/>
          <w:sz w:val="21"/>
          <w:szCs w:val="21"/>
          <w:lang w:val="en-US" w:bidi="ar-SA"/>
        </w:rPr>
        <w:t>河南中融工程管理咨询有限公司</w:t>
      </w:r>
    </w:p>
    <w:p w:rsidR="00047F53" w:rsidRDefault="003C770C">
      <w:pPr>
        <w:wordWrap w:val="0"/>
        <w:autoSpaceDE/>
        <w:autoSpaceDN/>
        <w:spacing w:line="360" w:lineRule="auto"/>
        <w:ind w:firstLineChars="200" w:firstLine="420"/>
        <w:jc w:val="center"/>
        <w:rPr>
          <w:rFonts w:asciiTheme="minorEastAsia" w:eastAsiaTheme="minorEastAsia" w:hAnsiTheme="minorEastAsia" w:cs="Times New Roman"/>
          <w:kern w:val="2"/>
          <w:sz w:val="21"/>
          <w:szCs w:val="21"/>
          <w:lang w:val="en-US" w:bidi="ar-SA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lang w:val="en-US" w:bidi="ar-SA"/>
        </w:rPr>
        <w:t xml:space="preserve">                                                        2</w:t>
      </w:r>
      <w:r>
        <w:rPr>
          <w:rFonts w:asciiTheme="minorEastAsia" w:eastAsiaTheme="minorEastAsia" w:hAnsiTheme="minorEastAsia" w:cs="Times New Roman"/>
          <w:kern w:val="2"/>
          <w:sz w:val="21"/>
          <w:szCs w:val="21"/>
          <w:lang w:val="en-US" w:bidi="ar-SA"/>
        </w:rPr>
        <w:t>02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lang w:val="en-US" w:bidi="ar-SA"/>
        </w:rPr>
        <w:t>2年</w:t>
      </w:r>
      <w:r>
        <w:rPr>
          <w:rFonts w:asciiTheme="minorEastAsia" w:eastAsiaTheme="minorEastAsia" w:hAnsiTheme="minorEastAsia" w:cs="Times New Roman"/>
          <w:kern w:val="2"/>
          <w:sz w:val="21"/>
          <w:szCs w:val="21"/>
          <w:lang w:val="en-US" w:bidi="ar-SA"/>
        </w:rPr>
        <w:t>8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lang w:val="en-US" w:bidi="ar-SA"/>
        </w:rPr>
        <w:t>月1日</w:t>
      </w:r>
    </w:p>
    <w:p w:rsidR="00047F53" w:rsidRDefault="00047F53"/>
    <w:sectPr w:rsidR="00047F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zIxNDQwOGRmOWIzMzAxY2E2NjJmYmUxODkzZDcifQ=="/>
  </w:docVars>
  <w:rsids>
    <w:rsidRoot w:val="00047F53"/>
    <w:rsid w:val="00001D5D"/>
    <w:rsid w:val="0000370F"/>
    <w:rsid w:val="00010654"/>
    <w:rsid w:val="00016EF6"/>
    <w:rsid w:val="0002077C"/>
    <w:rsid w:val="0002427B"/>
    <w:rsid w:val="00026913"/>
    <w:rsid w:val="00027CB6"/>
    <w:rsid w:val="000328BF"/>
    <w:rsid w:val="0004377A"/>
    <w:rsid w:val="00044760"/>
    <w:rsid w:val="00047F53"/>
    <w:rsid w:val="00054EEA"/>
    <w:rsid w:val="00081AEC"/>
    <w:rsid w:val="00096608"/>
    <w:rsid w:val="000C2A10"/>
    <w:rsid w:val="000C6FBE"/>
    <w:rsid w:val="000D11DA"/>
    <w:rsid w:val="000F12BD"/>
    <w:rsid w:val="00105BF5"/>
    <w:rsid w:val="001252F0"/>
    <w:rsid w:val="001367B9"/>
    <w:rsid w:val="00154E61"/>
    <w:rsid w:val="00161EB5"/>
    <w:rsid w:val="00163CA4"/>
    <w:rsid w:val="001648B9"/>
    <w:rsid w:val="00166C43"/>
    <w:rsid w:val="00184D17"/>
    <w:rsid w:val="001A017C"/>
    <w:rsid w:val="001C217A"/>
    <w:rsid w:val="001F61FD"/>
    <w:rsid w:val="00203432"/>
    <w:rsid w:val="0024453F"/>
    <w:rsid w:val="0025500E"/>
    <w:rsid w:val="0026305B"/>
    <w:rsid w:val="002E7138"/>
    <w:rsid w:val="002F0A63"/>
    <w:rsid w:val="002F1335"/>
    <w:rsid w:val="00301E58"/>
    <w:rsid w:val="0032410B"/>
    <w:rsid w:val="00326C3F"/>
    <w:rsid w:val="0034301A"/>
    <w:rsid w:val="003712D6"/>
    <w:rsid w:val="003841C6"/>
    <w:rsid w:val="00391AEB"/>
    <w:rsid w:val="00397621"/>
    <w:rsid w:val="003B1B5D"/>
    <w:rsid w:val="003C770C"/>
    <w:rsid w:val="003E2A82"/>
    <w:rsid w:val="00407A22"/>
    <w:rsid w:val="00412AA5"/>
    <w:rsid w:val="004178C7"/>
    <w:rsid w:val="0042409F"/>
    <w:rsid w:val="00464731"/>
    <w:rsid w:val="00480F81"/>
    <w:rsid w:val="00490BD0"/>
    <w:rsid w:val="004931FC"/>
    <w:rsid w:val="00494072"/>
    <w:rsid w:val="004A72EC"/>
    <w:rsid w:val="004A79F1"/>
    <w:rsid w:val="004B2D9C"/>
    <w:rsid w:val="004B5F73"/>
    <w:rsid w:val="004B7B94"/>
    <w:rsid w:val="004F0123"/>
    <w:rsid w:val="004F6BF4"/>
    <w:rsid w:val="00502130"/>
    <w:rsid w:val="00502B8E"/>
    <w:rsid w:val="005043AC"/>
    <w:rsid w:val="00525864"/>
    <w:rsid w:val="00531AC4"/>
    <w:rsid w:val="00551721"/>
    <w:rsid w:val="0055535B"/>
    <w:rsid w:val="005554A0"/>
    <w:rsid w:val="00575DAA"/>
    <w:rsid w:val="005773E3"/>
    <w:rsid w:val="00577F04"/>
    <w:rsid w:val="005879E7"/>
    <w:rsid w:val="005A2E73"/>
    <w:rsid w:val="005B73F6"/>
    <w:rsid w:val="005D330F"/>
    <w:rsid w:val="005E2662"/>
    <w:rsid w:val="005E463E"/>
    <w:rsid w:val="005E4B50"/>
    <w:rsid w:val="005E7A4C"/>
    <w:rsid w:val="00614899"/>
    <w:rsid w:val="00620402"/>
    <w:rsid w:val="00622D65"/>
    <w:rsid w:val="0062600E"/>
    <w:rsid w:val="0062620C"/>
    <w:rsid w:val="006339EB"/>
    <w:rsid w:val="00644488"/>
    <w:rsid w:val="00652827"/>
    <w:rsid w:val="00656878"/>
    <w:rsid w:val="00657ED8"/>
    <w:rsid w:val="00675FEE"/>
    <w:rsid w:val="00676E8E"/>
    <w:rsid w:val="006849E7"/>
    <w:rsid w:val="00685D5A"/>
    <w:rsid w:val="00686AF4"/>
    <w:rsid w:val="00694F59"/>
    <w:rsid w:val="006A2051"/>
    <w:rsid w:val="006D2D45"/>
    <w:rsid w:val="006E3138"/>
    <w:rsid w:val="007204B2"/>
    <w:rsid w:val="00721BA4"/>
    <w:rsid w:val="00723FF5"/>
    <w:rsid w:val="00741E5D"/>
    <w:rsid w:val="007535FE"/>
    <w:rsid w:val="00765385"/>
    <w:rsid w:val="007872A8"/>
    <w:rsid w:val="007C6088"/>
    <w:rsid w:val="007C75B2"/>
    <w:rsid w:val="00814F78"/>
    <w:rsid w:val="00821E44"/>
    <w:rsid w:val="00833746"/>
    <w:rsid w:val="0087044C"/>
    <w:rsid w:val="00872081"/>
    <w:rsid w:val="00872B91"/>
    <w:rsid w:val="00875D63"/>
    <w:rsid w:val="008851C3"/>
    <w:rsid w:val="008D1E76"/>
    <w:rsid w:val="008D6976"/>
    <w:rsid w:val="008E4863"/>
    <w:rsid w:val="008F6181"/>
    <w:rsid w:val="009103B4"/>
    <w:rsid w:val="0091121A"/>
    <w:rsid w:val="00923E11"/>
    <w:rsid w:val="009525BB"/>
    <w:rsid w:val="00963927"/>
    <w:rsid w:val="009735DA"/>
    <w:rsid w:val="00976E7D"/>
    <w:rsid w:val="009772A8"/>
    <w:rsid w:val="00983635"/>
    <w:rsid w:val="009860F1"/>
    <w:rsid w:val="009C3476"/>
    <w:rsid w:val="009C7AA7"/>
    <w:rsid w:val="00A24644"/>
    <w:rsid w:val="00A3111F"/>
    <w:rsid w:val="00A362B2"/>
    <w:rsid w:val="00A531BE"/>
    <w:rsid w:val="00A67F5D"/>
    <w:rsid w:val="00A81EFB"/>
    <w:rsid w:val="00A83F9C"/>
    <w:rsid w:val="00AB3E8F"/>
    <w:rsid w:val="00AD5649"/>
    <w:rsid w:val="00AE5BF9"/>
    <w:rsid w:val="00B01A2E"/>
    <w:rsid w:val="00B04211"/>
    <w:rsid w:val="00B175E3"/>
    <w:rsid w:val="00B411E6"/>
    <w:rsid w:val="00B43549"/>
    <w:rsid w:val="00B44930"/>
    <w:rsid w:val="00B57589"/>
    <w:rsid w:val="00B7434A"/>
    <w:rsid w:val="00BB267A"/>
    <w:rsid w:val="00BB77CF"/>
    <w:rsid w:val="00BD5E98"/>
    <w:rsid w:val="00BE2382"/>
    <w:rsid w:val="00C03B25"/>
    <w:rsid w:val="00C236E9"/>
    <w:rsid w:val="00C34782"/>
    <w:rsid w:val="00C43D54"/>
    <w:rsid w:val="00C505CB"/>
    <w:rsid w:val="00C51BC8"/>
    <w:rsid w:val="00C5324A"/>
    <w:rsid w:val="00C64E47"/>
    <w:rsid w:val="00C64EAB"/>
    <w:rsid w:val="00C65202"/>
    <w:rsid w:val="00C66526"/>
    <w:rsid w:val="00CA506C"/>
    <w:rsid w:val="00CA7BE2"/>
    <w:rsid w:val="00CB3B0A"/>
    <w:rsid w:val="00CB529E"/>
    <w:rsid w:val="00CE53A1"/>
    <w:rsid w:val="00D008D9"/>
    <w:rsid w:val="00D01ABA"/>
    <w:rsid w:val="00D01BEF"/>
    <w:rsid w:val="00D24804"/>
    <w:rsid w:val="00D251D0"/>
    <w:rsid w:val="00D255D7"/>
    <w:rsid w:val="00D365DC"/>
    <w:rsid w:val="00D46AAF"/>
    <w:rsid w:val="00D47420"/>
    <w:rsid w:val="00D54BCC"/>
    <w:rsid w:val="00D60751"/>
    <w:rsid w:val="00D75B23"/>
    <w:rsid w:val="00D93735"/>
    <w:rsid w:val="00D94D80"/>
    <w:rsid w:val="00D97891"/>
    <w:rsid w:val="00DB71EA"/>
    <w:rsid w:val="00DC0AF8"/>
    <w:rsid w:val="00DC78AA"/>
    <w:rsid w:val="00DE1AEB"/>
    <w:rsid w:val="00E14ECF"/>
    <w:rsid w:val="00E24773"/>
    <w:rsid w:val="00E305D9"/>
    <w:rsid w:val="00E444FD"/>
    <w:rsid w:val="00E47FC6"/>
    <w:rsid w:val="00E574E7"/>
    <w:rsid w:val="00E64ABA"/>
    <w:rsid w:val="00E67941"/>
    <w:rsid w:val="00E8636D"/>
    <w:rsid w:val="00E9306A"/>
    <w:rsid w:val="00E958ED"/>
    <w:rsid w:val="00E95AAB"/>
    <w:rsid w:val="00EA6F2A"/>
    <w:rsid w:val="00EB4FC0"/>
    <w:rsid w:val="00EB6BAA"/>
    <w:rsid w:val="00EF7E18"/>
    <w:rsid w:val="00F045CC"/>
    <w:rsid w:val="00F06D3C"/>
    <w:rsid w:val="00F2413A"/>
    <w:rsid w:val="00F26FAD"/>
    <w:rsid w:val="00F37D31"/>
    <w:rsid w:val="00F53F8F"/>
    <w:rsid w:val="00F60F31"/>
    <w:rsid w:val="00F62B94"/>
    <w:rsid w:val="00F94DEF"/>
    <w:rsid w:val="00FA01B8"/>
    <w:rsid w:val="00FC2B52"/>
    <w:rsid w:val="00FD0244"/>
    <w:rsid w:val="00FF4D1D"/>
    <w:rsid w:val="01E331AF"/>
    <w:rsid w:val="0E6F41E3"/>
    <w:rsid w:val="11AF3DD5"/>
    <w:rsid w:val="1B8371BB"/>
    <w:rsid w:val="1D682B0D"/>
    <w:rsid w:val="28AB13FD"/>
    <w:rsid w:val="2B91322F"/>
    <w:rsid w:val="2BDA032D"/>
    <w:rsid w:val="65951D36"/>
    <w:rsid w:val="6C6B0957"/>
    <w:rsid w:val="717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90DD6"/>
  <w15:docId w15:val="{03FDB6BF-BF52-4F2D-96C0-DD4D860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Body Text First Indent" w:uiPriority="99" w:qFormat="1"/>
    <w:lsdException w:name="Body Text First Indent 2" w:uiPriority="99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qFormat/>
    <w:pPr>
      <w:spacing w:after="120"/>
      <w:ind w:firstLineChars="100" w:firstLine="100"/>
    </w:pPr>
    <w:rPr>
      <w:sz w:val="21"/>
    </w:rPr>
  </w:style>
  <w:style w:type="paragraph" w:styleId="a4">
    <w:name w:val="Body Text"/>
    <w:basedOn w:val="a"/>
    <w:next w:val="20"/>
    <w:uiPriority w:val="99"/>
    <w:qFormat/>
    <w:rPr>
      <w:sz w:val="24"/>
      <w:szCs w:val="24"/>
    </w:rPr>
  </w:style>
  <w:style w:type="paragraph" w:styleId="20">
    <w:name w:val="Body Text 2"/>
    <w:basedOn w:val="a"/>
    <w:qFormat/>
    <w:pPr>
      <w:spacing w:after="120" w:line="480" w:lineRule="auto"/>
    </w:pPr>
    <w:rPr>
      <w:rFonts w:eastAsia="Times New Roman"/>
      <w:szCs w:val="20"/>
    </w:rPr>
  </w:style>
  <w:style w:type="paragraph" w:styleId="2">
    <w:name w:val="Body Text First Indent 2"/>
    <w:basedOn w:val="a5"/>
    <w:next w:val="a"/>
    <w:uiPriority w:val="99"/>
    <w:qFormat/>
    <w:pPr>
      <w:ind w:firstLine="420"/>
    </w:pPr>
  </w:style>
  <w:style w:type="paragraph" w:styleId="a5">
    <w:name w:val="Body Text Indent"/>
    <w:basedOn w:val="a"/>
    <w:next w:val="a6"/>
    <w:qFormat/>
    <w:pPr>
      <w:spacing w:after="120"/>
      <w:ind w:leftChars="200" w:left="420"/>
    </w:pPr>
  </w:style>
  <w:style w:type="paragraph" w:styleId="a6">
    <w:name w:val="envelope return"/>
    <w:basedOn w:val="a"/>
    <w:qFormat/>
    <w:pPr>
      <w:snapToGrid w:val="0"/>
    </w:pPr>
    <w:rPr>
      <w:rFonts w:ascii="Arial" w:hAnsi="Arial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471</Words>
  <Characters>188</Characters>
  <Application>Microsoft Office Word</Application>
  <DocSecurity>0</DocSecurity>
  <Lines>1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河南中融工程管理咨询有限公司:河南中融工程管理咨询有限公司</cp:lastModifiedBy>
  <cp:revision>236</cp:revision>
  <dcterms:created xsi:type="dcterms:W3CDTF">2014-10-29T12:08:00Z</dcterms:created>
  <dcterms:modified xsi:type="dcterms:W3CDTF">2022-08-01T08:50:00Z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EE5B65861CC7424B81297F91560683A5</vt:lpwstr>
  </property>
</Properties>
</file>