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hint="eastAsia" w:ascii="宋体" w:hAnsi="宋体" w:cs="宋体"/>
          <w:b/>
          <w:color w:val="444444"/>
          <w:sz w:val="30"/>
          <w:szCs w:val="30"/>
          <w:lang w:bidi="ar"/>
        </w:rPr>
      </w:pPr>
      <w:bookmarkStart w:id="0" w:name="_Hlk30081607"/>
      <w:r>
        <w:rPr>
          <w:rFonts w:hint="eastAsia" w:ascii="宋体" w:hAnsi="宋体" w:cs="宋体"/>
          <w:b/>
          <w:color w:val="444444"/>
          <w:sz w:val="30"/>
          <w:szCs w:val="30"/>
          <w:lang w:eastAsia="zh-CN" w:bidi="ar"/>
        </w:rPr>
        <w:t>睢县职业技术教育培训中心</w:t>
      </w:r>
      <w:r>
        <w:rPr>
          <w:rFonts w:hint="eastAsia" w:ascii="宋体" w:hAnsi="宋体" w:cs="宋体"/>
          <w:b/>
          <w:color w:val="444444"/>
          <w:sz w:val="30"/>
          <w:szCs w:val="30"/>
          <w:lang w:val="en-US" w:eastAsia="zh-CN" w:bidi="ar"/>
        </w:rPr>
        <w:t>2020年</w:t>
      </w:r>
      <w:r>
        <w:rPr>
          <w:rFonts w:hint="eastAsia" w:ascii="宋体" w:hAnsi="宋体" w:cs="宋体"/>
          <w:b/>
          <w:color w:val="444444"/>
          <w:sz w:val="30"/>
          <w:szCs w:val="30"/>
          <w:lang w:eastAsia="zh-CN" w:bidi="ar"/>
        </w:rPr>
        <w:t>高水平职业学校及高水平专业群建设项</w:t>
      </w:r>
      <w:bookmarkStart w:id="1" w:name="_GoBack"/>
      <w:bookmarkEnd w:id="1"/>
      <w:r>
        <w:rPr>
          <w:rFonts w:hint="eastAsia" w:ascii="宋体" w:hAnsi="宋体" w:cs="宋体"/>
          <w:b/>
          <w:color w:val="444444"/>
          <w:sz w:val="30"/>
          <w:szCs w:val="30"/>
          <w:lang w:eastAsia="zh-CN" w:bidi="ar"/>
        </w:rPr>
        <w:t>目</w:t>
      </w:r>
      <w:r>
        <w:rPr>
          <w:rFonts w:hint="eastAsia" w:ascii="宋体" w:hAnsi="宋体" w:cs="宋体"/>
          <w:b/>
          <w:color w:val="444444"/>
          <w:sz w:val="30"/>
          <w:szCs w:val="30"/>
          <w:lang w:bidi="ar"/>
        </w:rPr>
        <w:t>公开招标公告</w:t>
      </w:r>
    </w:p>
    <w:p>
      <w:pPr>
        <w:widowControl/>
        <w:shd w:val="clear" w:color="auto" w:fill="FFFFFF"/>
        <w:wordWrap w:val="0"/>
        <w:spacing w:line="360" w:lineRule="auto"/>
        <w:ind w:firstLine="435"/>
        <w:jc w:val="left"/>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一、采购项目名称：</w:t>
      </w:r>
      <w:r>
        <w:rPr>
          <w:rFonts w:hint="eastAsia" w:ascii="宋体" w:hAnsi="宋体" w:cs="宋体"/>
          <w:color w:val="333333"/>
          <w:kern w:val="0"/>
          <w:szCs w:val="21"/>
          <w:shd w:val="clear" w:color="auto" w:fill="FFFFFF"/>
          <w:lang w:eastAsia="zh-CN" w:bidi="ar"/>
        </w:rPr>
        <w:t>睢县职业技术教育培训中心</w:t>
      </w:r>
      <w:r>
        <w:rPr>
          <w:rFonts w:hint="eastAsia" w:ascii="宋体" w:hAnsi="宋体" w:cs="宋体"/>
          <w:color w:val="333333"/>
          <w:kern w:val="0"/>
          <w:szCs w:val="21"/>
          <w:shd w:val="clear" w:color="auto" w:fill="FFFFFF"/>
          <w:lang w:val="en-US" w:eastAsia="zh-CN" w:bidi="ar"/>
        </w:rPr>
        <w:t>2020年</w:t>
      </w:r>
      <w:r>
        <w:rPr>
          <w:rFonts w:hint="eastAsia" w:ascii="宋体" w:hAnsi="宋体" w:cs="宋体"/>
          <w:color w:val="333333"/>
          <w:kern w:val="0"/>
          <w:szCs w:val="21"/>
          <w:shd w:val="clear" w:color="auto" w:fill="FFFFFF"/>
          <w:lang w:eastAsia="zh-CN" w:bidi="ar"/>
        </w:rPr>
        <w:t>高水平职业学校及高水平专业群建设项目</w:t>
      </w:r>
      <w:r>
        <w:rPr>
          <w:rFonts w:hint="eastAsia" w:ascii="宋体" w:hAnsi="宋体" w:cs="宋体"/>
          <w:color w:val="333333"/>
          <w:kern w:val="0"/>
          <w:szCs w:val="21"/>
          <w:shd w:val="clear" w:color="auto" w:fill="FFFFFF"/>
          <w:lang w:bidi="ar"/>
        </w:rPr>
        <w:t xml:space="preserve"> </w:t>
      </w:r>
    </w:p>
    <w:p>
      <w:pPr>
        <w:widowControl/>
        <w:shd w:val="clear" w:color="auto" w:fill="FFFFFF"/>
        <w:wordWrap w:val="0"/>
        <w:spacing w:line="360" w:lineRule="auto"/>
        <w:ind w:firstLine="435"/>
        <w:jc w:val="left"/>
        <w:rPr>
          <w:rFonts w:ascii="宋体" w:hAnsi="宋体" w:cs="宋体"/>
          <w:color w:val="333333"/>
          <w:kern w:val="0"/>
          <w:szCs w:val="21"/>
          <w:highlight w:val="none"/>
          <w:shd w:val="clear" w:color="auto" w:fill="FFFFFF"/>
          <w:lang w:bidi="ar"/>
        </w:rPr>
      </w:pPr>
      <w:r>
        <w:rPr>
          <w:rFonts w:hint="eastAsia" w:ascii="宋体" w:hAnsi="宋体" w:cs="宋体"/>
          <w:color w:val="333333"/>
          <w:kern w:val="0"/>
          <w:szCs w:val="21"/>
          <w:highlight w:val="none"/>
          <w:shd w:val="clear" w:color="auto" w:fill="FFFFFF"/>
          <w:lang w:bidi="ar"/>
        </w:rPr>
        <w:t>二、采购项目编号：</w:t>
      </w:r>
      <w:r>
        <w:rPr>
          <w:rFonts w:hint="eastAsia" w:ascii="宋体" w:hAnsi="宋体" w:cs="宋体"/>
          <w:color w:val="333333"/>
          <w:kern w:val="0"/>
          <w:szCs w:val="21"/>
          <w:highlight w:val="none"/>
          <w:shd w:val="clear" w:color="auto" w:fill="FFFFFF"/>
          <w:lang w:val="en-US" w:eastAsia="zh-CN" w:bidi="ar"/>
        </w:rPr>
        <w:t xml:space="preserve"> 睢财采代【2020】099号</w:t>
      </w:r>
      <w:r>
        <w:rPr>
          <w:rFonts w:hint="eastAsia" w:ascii="宋体" w:hAnsi="宋体" w:cs="宋体"/>
          <w:color w:val="333333"/>
          <w:kern w:val="0"/>
          <w:szCs w:val="21"/>
          <w:highlight w:val="none"/>
          <w:shd w:val="clear" w:color="auto" w:fill="FFFFFF"/>
          <w:lang w:bidi="ar"/>
        </w:rPr>
        <w:t xml:space="preserve">    </w:t>
      </w:r>
    </w:p>
    <w:p>
      <w:pPr>
        <w:widowControl/>
        <w:shd w:val="clear" w:color="auto" w:fill="FFFFFF"/>
        <w:wordWrap w:val="0"/>
        <w:spacing w:line="360" w:lineRule="auto"/>
        <w:ind w:firstLine="420" w:firstLineChars="200"/>
        <w:jc w:val="left"/>
        <w:rPr>
          <w:rFonts w:hint="eastAsia" w:ascii="宋体" w:hAnsi="宋体" w:cs="宋体"/>
          <w:color w:val="333333"/>
          <w:kern w:val="0"/>
          <w:szCs w:val="21"/>
          <w:highlight w:val="none"/>
          <w:shd w:val="clear" w:color="auto" w:fill="FFFFFF"/>
          <w:lang w:val="en-US" w:eastAsia="zh-CN" w:bidi="ar"/>
        </w:rPr>
      </w:pPr>
      <w:r>
        <w:rPr>
          <w:rFonts w:hint="eastAsia" w:ascii="宋体" w:hAnsi="宋体" w:cs="宋体"/>
          <w:color w:val="333333"/>
          <w:kern w:val="0"/>
          <w:szCs w:val="21"/>
          <w:highlight w:val="none"/>
          <w:shd w:val="clear" w:color="auto" w:fill="FFFFFF"/>
          <w:lang w:bidi="ar"/>
        </w:rPr>
        <w:t>三、采购控制价：</w:t>
      </w:r>
      <w:r>
        <w:rPr>
          <w:rFonts w:hint="eastAsia" w:ascii="宋体" w:hAnsi="宋体" w:cs="宋体"/>
          <w:color w:val="333333"/>
          <w:kern w:val="0"/>
          <w:szCs w:val="21"/>
          <w:highlight w:val="none"/>
          <w:shd w:val="clear" w:color="auto" w:fill="FFFFFF"/>
          <w:lang w:eastAsia="zh-CN" w:bidi="ar"/>
        </w:rPr>
        <w:t>第一标包：</w:t>
      </w:r>
      <w:r>
        <w:rPr>
          <w:rFonts w:hint="eastAsia" w:ascii="宋体" w:hAnsi="宋体" w:cs="宋体"/>
          <w:color w:val="333333"/>
          <w:kern w:val="0"/>
          <w:szCs w:val="21"/>
          <w:highlight w:val="none"/>
          <w:shd w:val="clear" w:color="auto" w:fill="FFFFFF"/>
          <w:lang w:val="en-US" w:eastAsia="zh-CN" w:bidi="ar"/>
        </w:rPr>
        <w:t>154.65</w:t>
      </w:r>
      <w:r>
        <w:rPr>
          <w:rFonts w:hint="eastAsia" w:ascii="宋体" w:hAnsi="宋体" w:cs="宋体"/>
          <w:color w:val="333333"/>
          <w:kern w:val="0"/>
          <w:szCs w:val="21"/>
          <w:highlight w:val="none"/>
          <w:shd w:val="clear" w:color="auto" w:fill="FFFFFF"/>
          <w:lang w:bidi="ar"/>
        </w:rPr>
        <w:t>万元</w:t>
      </w:r>
      <w:r>
        <w:rPr>
          <w:rFonts w:hint="eastAsia" w:ascii="宋体" w:hAnsi="宋体" w:cs="宋体"/>
          <w:color w:val="333333"/>
          <w:kern w:val="0"/>
          <w:szCs w:val="21"/>
          <w:highlight w:val="none"/>
          <w:shd w:val="clear" w:color="auto" w:fill="FFFFFF"/>
          <w:lang w:eastAsia="zh-CN" w:bidi="ar"/>
        </w:rPr>
        <w:t>；第二标包：</w:t>
      </w:r>
      <w:r>
        <w:rPr>
          <w:rFonts w:hint="eastAsia" w:ascii="宋体" w:hAnsi="宋体" w:cs="宋体"/>
          <w:color w:val="333333"/>
          <w:kern w:val="0"/>
          <w:szCs w:val="21"/>
          <w:highlight w:val="none"/>
          <w:shd w:val="clear" w:color="auto" w:fill="FFFFFF"/>
          <w:lang w:val="en-US" w:eastAsia="zh-CN" w:bidi="ar"/>
        </w:rPr>
        <w:t>229.05万元；第三标包：85.56万元；</w:t>
      </w:r>
    </w:p>
    <w:p>
      <w:pPr>
        <w:widowControl/>
        <w:shd w:val="clear" w:color="auto" w:fill="FFFFFF"/>
        <w:wordWrap w:val="0"/>
        <w:spacing w:line="360" w:lineRule="auto"/>
        <w:ind w:firstLine="420" w:firstLineChars="200"/>
        <w:jc w:val="left"/>
        <w:rPr>
          <w:rFonts w:hint="eastAsia" w:ascii="宋体" w:hAnsi="宋体" w:cs="宋体"/>
          <w:color w:val="333333"/>
          <w:kern w:val="0"/>
          <w:szCs w:val="21"/>
          <w:highlight w:val="none"/>
          <w:shd w:val="clear" w:color="auto" w:fill="FFFFFF"/>
          <w:lang w:bidi="ar"/>
        </w:rPr>
      </w:pPr>
      <w:r>
        <w:rPr>
          <w:rFonts w:hint="eastAsia" w:ascii="宋体" w:hAnsi="宋体" w:cs="宋体"/>
          <w:color w:val="333333"/>
          <w:kern w:val="0"/>
          <w:szCs w:val="21"/>
          <w:highlight w:val="none"/>
          <w:shd w:val="clear" w:color="auto" w:fill="FFFFFF"/>
          <w:lang w:val="en-US" w:eastAsia="zh-CN" w:bidi="ar"/>
        </w:rPr>
        <w:t>第四标包：249.2万元</w:t>
      </w:r>
      <w:r>
        <w:rPr>
          <w:rFonts w:hint="eastAsia" w:ascii="宋体" w:hAnsi="宋体" w:cs="宋体"/>
          <w:color w:val="333333"/>
          <w:kern w:val="0"/>
          <w:szCs w:val="21"/>
          <w:highlight w:val="none"/>
          <w:shd w:val="clear" w:color="auto" w:fill="FFFFFF"/>
          <w:lang w:bidi="ar"/>
        </w:rPr>
        <w:t>；</w:t>
      </w:r>
    </w:p>
    <w:p>
      <w:pPr>
        <w:widowControl/>
        <w:shd w:val="clear" w:color="auto" w:fill="FFFFFF"/>
        <w:wordWrap w:val="0"/>
        <w:spacing w:line="360" w:lineRule="auto"/>
        <w:ind w:firstLine="420" w:firstLineChars="200"/>
        <w:jc w:val="left"/>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四、采购需求：</w:t>
      </w:r>
    </w:p>
    <w:p>
      <w:pPr>
        <w:widowControl/>
        <w:shd w:val="clear" w:color="auto" w:fill="FFFFFF"/>
        <w:wordWrap w:val="0"/>
        <w:spacing w:line="360" w:lineRule="auto"/>
        <w:ind w:firstLine="420" w:firstLineChars="200"/>
        <w:jc w:val="left"/>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4.1项目地点：睢县境内</w:t>
      </w:r>
    </w:p>
    <w:p>
      <w:pPr>
        <w:widowControl/>
        <w:shd w:val="clear" w:color="auto" w:fill="FFFFFF"/>
        <w:wordWrap w:val="0"/>
        <w:spacing w:line="360" w:lineRule="auto"/>
        <w:ind w:firstLine="435"/>
        <w:jc w:val="left"/>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4.2资金来源及落实情况：</w:t>
      </w:r>
      <w:r>
        <w:rPr>
          <w:rFonts w:hint="eastAsia" w:ascii="宋体" w:hAnsi="宋体" w:cs="宋体"/>
          <w:color w:val="333333"/>
          <w:kern w:val="0"/>
          <w:szCs w:val="21"/>
          <w:shd w:val="clear" w:color="auto" w:fill="FFFFFF"/>
          <w:lang w:eastAsia="zh-CN" w:bidi="ar"/>
        </w:rPr>
        <w:t>财政</w:t>
      </w:r>
      <w:r>
        <w:rPr>
          <w:rFonts w:hint="eastAsia" w:ascii="宋体" w:hAnsi="宋体" w:cs="宋体"/>
          <w:color w:val="333333"/>
          <w:kern w:val="0"/>
          <w:szCs w:val="21"/>
          <w:shd w:val="clear" w:color="auto" w:fill="FFFFFF"/>
          <w:lang w:bidi="ar"/>
        </w:rPr>
        <w:t>资金、已落实</w:t>
      </w:r>
    </w:p>
    <w:p>
      <w:pPr>
        <w:widowControl/>
        <w:shd w:val="clear" w:color="auto" w:fill="FFFFFF"/>
        <w:wordWrap w:val="0"/>
        <w:spacing w:line="360" w:lineRule="auto"/>
        <w:ind w:firstLine="435"/>
        <w:jc w:val="left"/>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4.3供货期:签订合同后 50 日内完成该项目的供货和安装调试；</w:t>
      </w:r>
    </w:p>
    <w:p>
      <w:pPr>
        <w:widowControl/>
        <w:shd w:val="clear" w:color="auto" w:fill="FFFFFF"/>
        <w:wordWrap w:val="0"/>
        <w:spacing w:line="360" w:lineRule="auto"/>
        <w:ind w:firstLine="435"/>
        <w:jc w:val="left"/>
        <w:rPr>
          <w:rFonts w:hint="eastAsia" w:ascii="宋体" w:hAnsi="宋体"/>
          <w:szCs w:val="21"/>
        </w:rPr>
      </w:pPr>
      <w:r>
        <w:rPr>
          <w:rFonts w:hint="eastAsia" w:ascii="宋体" w:hAnsi="宋体"/>
          <w:szCs w:val="21"/>
        </w:rPr>
        <w:t>4.4交货地点：采购人指定地点</w:t>
      </w:r>
    </w:p>
    <w:p>
      <w:pPr>
        <w:widowControl/>
        <w:shd w:val="clear" w:color="auto" w:fill="FFFFFF"/>
        <w:wordWrap w:val="0"/>
        <w:spacing w:line="360" w:lineRule="auto"/>
        <w:ind w:firstLine="435"/>
        <w:jc w:val="left"/>
        <w:rPr>
          <w:rFonts w:hint="eastAsia" w:hAnsi="宋体" w:cs="宋体"/>
          <w:szCs w:val="21"/>
        </w:rPr>
      </w:pPr>
      <w:r>
        <w:rPr>
          <w:rFonts w:hint="eastAsia" w:ascii="宋体" w:hAnsi="宋体"/>
          <w:szCs w:val="21"/>
        </w:rPr>
        <w:t>4.5质量要求：</w:t>
      </w:r>
      <w:r>
        <w:rPr>
          <w:rFonts w:hint="eastAsia" w:hAnsi="宋体" w:cs="宋体"/>
          <w:szCs w:val="21"/>
        </w:rPr>
        <w:t>达到国家或行业规定的合格标准</w:t>
      </w:r>
    </w:p>
    <w:p>
      <w:pPr>
        <w:widowControl/>
        <w:shd w:val="clear" w:color="auto" w:fill="FFFFFF"/>
        <w:wordWrap w:val="0"/>
        <w:spacing w:line="360" w:lineRule="auto"/>
        <w:ind w:firstLine="435"/>
        <w:jc w:val="left"/>
        <w:rPr>
          <w:rFonts w:hint="eastAsia" w:hAnsi="宋体" w:cs="宋体"/>
          <w:szCs w:val="21"/>
        </w:rPr>
      </w:pPr>
      <w:r>
        <w:rPr>
          <w:rFonts w:hint="eastAsia" w:hAnsi="宋体" w:cs="宋体"/>
          <w:szCs w:val="21"/>
        </w:rPr>
        <w:t>4.6免费质保期：</w:t>
      </w:r>
      <w:r>
        <w:rPr>
          <w:rFonts w:hint="eastAsia" w:hAnsi="宋体" w:cs="宋体"/>
          <w:szCs w:val="21"/>
          <w:lang w:val="en-US" w:eastAsia="zh-CN"/>
        </w:rPr>
        <w:t>1</w:t>
      </w:r>
      <w:r>
        <w:rPr>
          <w:rFonts w:hint="eastAsia" w:hAnsi="宋体" w:cs="宋体"/>
          <w:szCs w:val="21"/>
        </w:rPr>
        <w:t>年</w:t>
      </w:r>
    </w:p>
    <w:p>
      <w:pPr>
        <w:widowControl/>
        <w:shd w:val="clear" w:color="auto" w:fill="FFFFFF"/>
        <w:wordWrap w:val="0"/>
        <w:spacing w:line="360" w:lineRule="auto"/>
        <w:ind w:firstLine="435"/>
        <w:jc w:val="left"/>
        <w:rPr>
          <w:rFonts w:hint="eastAsia" w:hAnsi="宋体" w:cs="宋体"/>
          <w:szCs w:val="21"/>
        </w:rPr>
      </w:pPr>
      <w:r>
        <w:rPr>
          <w:rFonts w:hint="eastAsia" w:hAnsi="宋体" w:cs="宋体"/>
          <w:szCs w:val="21"/>
        </w:rPr>
        <w:t>4.7标包划分：本项目共划分为</w:t>
      </w:r>
      <w:r>
        <w:rPr>
          <w:rFonts w:hint="eastAsia" w:hAnsi="宋体" w:cs="宋体"/>
          <w:szCs w:val="21"/>
          <w:lang w:val="en-US" w:eastAsia="zh-CN"/>
        </w:rPr>
        <w:t>4</w:t>
      </w:r>
      <w:r>
        <w:rPr>
          <w:rFonts w:hint="eastAsia" w:hAnsi="宋体" w:cs="宋体"/>
          <w:szCs w:val="21"/>
        </w:rPr>
        <w:t>个标包；</w:t>
      </w:r>
    </w:p>
    <w:p>
      <w:pPr>
        <w:widowControl/>
        <w:shd w:val="clear" w:color="auto" w:fill="FFFFFF"/>
        <w:wordWrap w:val="0"/>
        <w:spacing w:line="360" w:lineRule="auto"/>
        <w:ind w:firstLine="435"/>
        <w:jc w:val="left"/>
        <w:rPr>
          <w:rFonts w:hint="default" w:ascii="宋体" w:hAnsi="宋体" w:cs="宋体"/>
          <w:color w:val="333333"/>
          <w:kern w:val="0"/>
          <w:szCs w:val="21"/>
          <w:shd w:val="clear" w:color="auto" w:fill="FFFFFF"/>
          <w:lang w:val="en-US" w:eastAsia="zh-CN" w:bidi="ar"/>
        </w:rPr>
      </w:pPr>
      <w:r>
        <w:rPr>
          <w:rFonts w:hint="eastAsia" w:ascii="宋体" w:hAnsi="宋体" w:cs="宋体"/>
          <w:color w:val="333333"/>
          <w:kern w:val="0"/>
          <w:szCs w:val="21"/>
          <w:shd w:val="clear" w:color="auto" w:fill="FFFFFF"/>
          <w:lang w:bidi="ar"/>
        </w:rPr>
        <w:t>4.8采购内容：</w:t>
      </w:r>
      <w:r>
        <w:rPr>
          <w:rFonts w:hint="eastAsia" w:ascii="宋体" w:hAnsi="宋体" w:cs="宋体"/>
          <w:color w:val="333333"/>
          <w:kern w:val="0"/>
          <w:szCs w:val="21"/>
          <w:shd w:val="clear" w:color="auto" w:fill="FFFFFF"/>
          <w:lang w:eastAsia="zh-CN" w:bidi="ar"/>
        </w:rPr>
        <w:t>第一标包：睢县职业技术教育培训中心网络改造升级项目；</w:t>
      </w:r>
      <w:r>
        <w:rPr>
          <w:rFonts w:hint="eastAsia" w:ascii="宋体" w:hAnsi="宋体" w:cs="宋体"/>
          <w:color w:val="333333"/>
          <w:kern w:val="0"/>
          <w:szCs w:val="21"/>
          <w:shd w:val="clear" w:color="auto" w:fill="FFFFFF"/>
          <w:lang w:val="en-US" w:eastAsia="zh-CN" w:bidi="ar"/>
        </w:rPr>
        <w:t xml:space="preserve"> </w:t>
      </w:r>
    </w:p>
    <w:p>
      <w:pPr>
        <w:widowControl/>
        <w:shd w:val="clear" w:color="auto" w:fill="FFFFFF"/>
        <w:wordWrap w:val="0"/>
        <w:spacing w:line="360" w:lineRule="auto"/>
        <w:ind w:firstLine="435"/>
        <w:jc w:val="left"/>
        <w:rPr>
          <w:rFonts w:hint="eastAsia" w:ascii="宋体" w:hAnsi="宋体" w:cs="宋体"/>
          <w:color w:val="333333"/>
          <w:kern w:val="0"/>
          <w:szCs w:val="21"/>
          <w:shd w:val="clear" w:color="auto" w:fill="FFFFFF"/>
          <w:lang w:eastAsia="zh-CN" w:bidi="ar"/>
        </w:rPr>
      </w:pPr>
      <w:r>
        <w:rPr>
          <w:rFonts w:hint="eastAsia" w:ascii="宋体" w:hAnsi="宋体" w:cs="宋体"/>
          <w:color w:val="333333"/>
          <w:kern w:val="0"/>
          <w:szCs w:val="21"/>
          <w:shd w:val="clear" w:color="auto" w:fill="FFFFFF"/>
          <w:lang w:eastAsia="zh-CN" w:bidi="ar"/>
        </w:rPr>
        <w:t>第二标包：睢县职业技术教育培训中心科普素质提升项目；</w:t>
      </w:r>
    </w:p>
    <w:p>
      <w:pPr>
        <w:widowControl/>
        <w:shd w:val="clear" w:color="auto" w:fill="FFFFFF"/>
        <w:wordWrap w:val="0"/>
        <w:spacing w:line="360" w:lineRule="auto"/>
        <w:ind w:firstLine="435"/>
        <w:jc w:val="left"/>
        <w:rPr>
          <w:rFonts w:hint="eastAsia" w:ascii="宋体" w:hAnsi="宋体" w:cs="宋体"/>
          <w:color w:val="333333"/>
          <w:kern w:val="0"/>
          <w:szCs w:val="21"/>
          <w:shd w:val="clear" w:color="auto" w:fill="FFFFFF"/>
          <w:lang w:eastAsia="zh-CN" w:bidi="ar"/>
        </w:rPr>
      </w:pPr>
      <w:r>
        <w:rPr>
          <w:rFonts w:hint="eastAsia" w:ascii="宋体" w:hAnsi="宋体" w:cs="宋体"/>
          <w:color w:val="333333"/>
          <w:kern w:val="0"/>
          <w:szCs w:val="21"/>
          <w:shd w:val="clear" w:color="auto" w:fill="FFFFFF"/>
          <w:lang w:eastAsia="zh-CN" w:bidi="ar"/>
        </w:rPr>
        <w:t>第三标包：睢县职业技术教育培训中心数码电钢琴实训室</w:t>
      </w:r>
      <w:r>
        <w:rPr>
          <w:rFonts w:hint="eastAsia" w:ascii="宋体" w:hAnsi="宋体" w:cs="宋体"/>
          <w:color w:val="333333"/>
          <w:kern w:val="0"/>
          <w:szCs w:val="21"/>
          <w:shd w:val="clear" w:color="auto" w:fill="FFFFFF"/>
          <w:lang w:val="en-US" w:eastAsia="zh-CN" w:bidi="ar"/>
        </w:rPr>
        <w:t>项目</w:t>
      </w:r>
      <w:r>
        <w:rPr>
          <w:rFonts w:hint="eastAsia" w:ascii="宋体" w:hAnsi="宋体" w:cs="宋体"/>
          <w:color w:val="333333"/>
          <w:kern w:val="0"/>
          <w:szCs w:val="21"/>
          <w:shd w:val="clear" w:color="auto" w:fill="FFFFFF"/>
          <w:lang w:eastAsia="zh-CN" w:bidi="ar"/>
        </w:rPr>
        <w:t>；</w:t>
      </w:r>
    </w:p>
    <w:p>
      <w:pPr>
        <w:widowControl/>
        <w:shd w:val="clear" w:color="auto" w:fill="FFFFFF"/>
        <w:wordWrap w:val="0"/>
        <w:spacing w:line="360" w:lineRule="auto"/>
        <w:ind w:firstLine="435"/>
        <w:jc w:val="left"/>
        <w:rPr>
          <w:rFonts w:hint="default" w:ascii="宋体" w:hAnsi="宋体" w:cs="宋体"/>
          <w:color w:val="333333"/>
          <w:kern w:val="0"/>
          <w:szCs w:val="21"/>
          <w:shd w:val="clear" w:color="auto" w:fill="FFFFFF"/>
          <w:lang w:val="en-US" w:eastAsia="zh-CN" w:bidi="ar"/>
        </w:rPr>
      </w:pPr>
      <w:r>
        <w:rPr>
          <w:rFonts w:hint="eastAsia" w:ascii="宋体" w:hAnsi="宋体" w:cs="宋体"/>
          <w:color w:val="333333"/>
          <w:kern w:val="0"/>
          <w:szCs w:val="21"/>
          <w:shd w:val="clear" w:color="auto" w:fill="FFFFFF"/>
          <w:lang w:eastAsia="zh-CN" w:bidi="ar"/>
        </w:rPr>
        <w:t>第四标包：</w:t>
      </w:r>
      <w:r>
        <w:rPr>
          <w:rFonts w:hint="eastAsia" w:ascii="宋体" w:hAnsi="宋体" w:cs="宋体"/>
          <w:color w:val="333333"/>
          <w:kern w:val="0"/>
          <w:szCs w:val="21"/>
          <w:highlight w:val="none"/>
          <w:shd w:val="clear" w:color="auto" w:fill="FFFFFF"/>
          <w:lang w:eastAsia="zh-CN" w:bidi="ar"/>
        </w:rPr>
        <w:t>睢县职业技术教育培训中心</w:t>
      </w:r>
      <w:r>
        <w:rPr>
          <w:rFonts w:hint="eastAsia" w:ascii="宋体" w:hAnsi="宋体" w:cs="宋体"/>
          <w:color w:val="333333"/>
          <w:kern w:val="0"/>
          <w:szCs w:val="21"/>
          <w:highlight w:val="none"/>
          <w:shd w:val="clear" w:color="auto" w:fill="FFFFFF"/>
          <w:lang w:val="en-US" w:eastAsia="zh-CN" w:bidi="ar"/>
        </w:rPr>
        <w:t>数控技术高水平专业群</w:t>
      </w:r>
      <w:r>
        <w:rPr>
          <w:rFonts w:hint="eastAsia" w:ascii="宋体" w:hAnsi="宋体" w:cs="宋体"/>
          <w:color w:val="333333"/>
          <w:kern w:val="0"/>
          <w:szCs w:val="21"/>
          <w:highlight w:val="none"/>
          <w:shd w:val="clear" w:color="auto" w:fill="FFFFFF"/>
          <w:lang w:eastAsia="zh-CN" w:bidi="ar"/>
        </w:rPr>
        <w:t>建设项目</w:t>
      </w:r>
      <w:r>
        <w:rPr>
          <w:rFonts w:hint="eastAsia" w:ascii="宋体" w:hAnsi="宋体" w:cs="宋体"/>
          <w:color w:val="333333"/>
          <w:kern w:val="0"/>
          <w:szCs w:val="21"/>
          <w:highlight w:val="none"/>
          <w:shd w:val="clear" w:color="auto" w:fill="FFFFFF"/>
          <w:lang w:val="en-US" w:eastAsia="zh-CN" w:bidi="ar"/>
        </w:rPr>
        <w:t>；</w:t>
      </w:r>
    </w:p>
    <w:p>
      <w:pPr>
        <w:widowControl/>
        <w:shd w:val="clear" w:color="auto" w:fill="FFFFFF"/>
        <w:wordWrap w:val="0"/>
        <w:spacing w:line="360" w:lineRule="auto"/>
        <w:ind w:firstLine="435"/>
        <w:jc w:val="left"/>
        <w:rPr>
          <w:rFonts w:hint="eastAsia" w:ascii="宋体" w:hAnsi="宋体" w:cs="宋体"/>
          <w:color w:val="333333"/>
          <w:kern w:val="0"/>
          <w:szCs w:val="21"/>
          <w:shd w:val="clear" w:color="auto" w:fill="FFFFFF"/>
          <w:lang w:bidi="ar"/>
        </w:rPr>
      </w:pPr>
      <w:r>
        <w:rPr>
          <w:rFonts w:hint="eastAsia" w:ascii="宋体" w:hAnsi="宋体" w:cs="宋体"/>
          <w:color w:val="000000"/>
          <w:szCs w:val="21"/>
        </w:rPr>
        <w:t>(技术</w:t>
      </w:r>
      <w:r>
        <w:rPr>
          <w:rFonts w:hint="eastAsia" w:ascii="宋体" w:hAnsi="宋体" w:cs="宋体"/>
          <w:color w:val="333333"/>
          <w:kern w:val="0"/>
          <w:szCs w:val="21"/>
          <w:shd w:val="clear" w:color="auto" w:fill="FFFFFF"/>
          <w:lang w:bidi="ar"/>
        </w:rPr>
        <w:t>参数详见招标文件)；</w:t>
      </w:r>
    </w:p>
    <w:p>
      <w:pPr>
        <w:widowControl/>
        <w:shd w:val="clear" w:color="auto" w:fill="FFFFFF"/>
        <w:wordWrap w:val="0"/>
        <w:spacing w:line="360" w:lineRule="auto"/>
        <w:ind w:firstLine="435"/>
        <w:jc w:val="left"/>
        <w:rPr>
          <w:rFonts w:hint="eastAsia" w:hAnsi="宋体" w:cs="宋体"/>
          <w:szCs w:val="21"/>
        </w:rPr>
      </w:pPr>
      <w:r>
        <w:rPr>
          <w:rFonts w:hint="eastAsia" w:hAnsi="宋体" w:cs="宋体"/>
          <w:szCs w:val="21"/>
        </w:rPr>
        <w:t>五、采购项目需要落实的政府采购政策：促进中小企业和监狱企业发展扶持政策、政府强制采购节能产品强制采购、节能产品及环境标志产品优先采购。</w:t>
      </w:r>
    </w:p>
    <w:p>
      <w:pPr>
        <w:widowControl/>
        <w:shd w:val="clear" w:color="auto" w:fill="FFFFFF"/>
        <w:wordWrap w:val="0"/>
        <w:spacing w:line="360" w:lineRule="auto"/>
        <w:ind w:firstLine="435"/>
        <w:jc w:val="left"/>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 xml:space="preserve">六、供应商资格要求 </w:t>
      </w:r>
    </w:p>
    <w:p>
      <w:pPr>
        <w:widowControl/>
        <w:shd w:val="clear" w:color="auto" w:fill="FFFFFF"/>
        <w:wordWrap w:val="0"/>
        <w:spacing w:line="375" w:lineRule="atLeast"/>
        <w:ind w:firstLine="435"/>
        <w:jc w:val="left"/>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6.1符合《中华人民共和国政府采购法》第二十二条相关规定提供相关资料，供应商须具有独立法人资格，具备有效期范围内的企业营业执照；</w:t>
      </w:r>
    </w:p>
    <w:p>
      <w:pPr>
        <w:widowControl/>
        <w:shd w:val="clear" w:color="auto" w:fill="FFFFFF"/>
        <w:wordWrap w:val="0"/>
        <w:spacing w:line="375" w:lineRule="atLeast"/>
        <w:ind w:firstLine="435"/>
        <w:jc w:val="left"/>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①具有独立承担民事责任的能力；</w:t>
      </w:r>
    </w:p>
    <w:p>
      <w:pPr>
        <w:widowControl/>
        <w:shd w:val="clear" w:color="auto" w:fill="FFFFFF"/>
        <w:wordWrap w:val="0"/>
        <w:spacing w:line="375" w:lineRule="atLeast"/>
        <w:ind w:firstLine="435"/>
        <w:jc w:val="left"/>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②具有良好的商业信誉和健全的财务会计制度（提供201</w:t>
      </w:r>
      <w:r>
        <w:rPr>
          <w:rFonts w:hint="eastAsia" w:ascii="宋体" w:hAnsi="宋体" w:cs="宋体"/>
          <w:color w:val="333333"/>
          <w:kern w:val="0"/>
          <w:szCs w:val="21"/>
          <w:shd w:val="clear" w:color="auto" w:fill="FFFFFF"/>
          <w:lang w:val="en-US" w:eastAsia="zh-CN" w:bidi="ar"/>
        </w:rPr>
        <w:t>9</w:t>
      </w:r>
      <w:r>
        <w:rPr>
          <w:rFonts w:hint="eastAsia" w:ascii="宋体" w:hAnsi="宋体" w:cs="宋体"/>
          <w:color w:val="333333"/>
          <w:kern w:val="0"/>
          <w:szCs w:val="21"/>
          <w:shd w:val="clear" w:color="auto" w:fill="FFFFFF"/>
          <w:lang w:bidi="ar"/>
        </w:rPr>
        <w:t>年度经审计的财务报告）；</w:t>
      </w:r>
    </w:p>
    <w:p>
      <w:pPr>
        <w:widowControl/>
        <w:shd w:val="clear" w:color="auto" w:fill="FFFFFF"/>
        <w:wordWrap w:val="0"/>
        <w:spacing w:line="375" w:lineRule="atLeast"/>
        <w:ind w:firstLine="435"/>
        <w:jc w:val="left"/>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③具有履行合同所必需的设备和专业技术能力证明材料（提供设备清单或现场图片，技术人员清单，格式自拟）；</w:t>
      </w:r>
    </w:p>
    <w:p>
      <w:pPr>
        <w:widowControl/>
        <w:shd w:val="clear" w:color="auto" w:fill="FFFFFF"/>
        <w:wordWrap w:val="0"/>
        <w:spacing w:line="375" w:lineRule="atLeast"/>
        <w:ind w:firstLine="435"/>
        <w:jc w:val="left"/>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④有依法缴纳税收和社会保障资金的良好记录（提供开标前最近六个月任意一个月的完税或缴税凭证，无凭证的须提供开标前六个月内由税务机关出具的依法缴纳税收的证明材料；提供开标前最近六个月任意一个月依法缴纳社会保险费的凭证，无缴费记录的应提供由供应商所在地社保部门出具的依法缴纳或依法免缴社保费证明）；</w:t>
      </w:r>
    </w:p>
    <w:p>
      <w:pPr>
        <w:widowControl/>
        <w:shd w:val="clear" w:color="auto" w:fill="FFFFFF"/>
        <w:wordWrap w:val="0"/>
        <w:spacing w:line="375" w:lineRule="atLeast"/>
        <w:ind w:firstLine="435"/>
        <w:jc w:val="left"/>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⑤参加政府采购活动前三年内，在经营活动中没有重大违法记录；</w:t>
      </w:r>
    </w:p>
    <w:p>
      <w:pPr>
        <w:widowControl/>
        <w:shd w:val="clear" w:color="auto" w:fill="FFFFFF"/>
        <w:wordWrap w:val="0"/>
        <w:spacing w:line="375" w:lineRule="atLeast"/>
        <w:ind w:firstLine="435"/>
        <w:jc w:val="left"/>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⑥法律、行政法规规定的其他条件；</w:t>
      </w:r>
    </w:p>
    <w:p>
      <w:pPr>
        <w:widowControl/>
        <w:shd w:val="clear" w:color="auto" w:fill="FFFFFF"/>
        <w:wordWrap w:val="0"/>
        <w:spacing w:line="375" w:lineRule="atLeast"/>
        <w:ind w:firstLine="435"/>
        <w:jc w:val="left"/>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6.2本次招标不接受联合投标；</w:t>
      </w:r>
    </w:p>
    <w:p>
      <w:pPr>
        <w:widowControl/>
        <w:shd w:val="clear" w:color="auto" w:fill="FFFFFF"/>
        <w:wordWrap w:val="0"/>
        <w:spacing w:line="375" w:lineRule="atLeast"/>
        <w:ind w:firstLine="435"/>
        <w:jc w:val="left"/>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6.3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供应商应在招标公告发布日期后对本单位信用信息进行查询，并将查询结果做在投标文件中。</w:t>
      </w:r>
    </w:p>
    <w:p>
      <w:pPr>
        <w:pStyle w:val="4"/>
        <w:rPr>
          <w:rFonts w:hint="eastAsia"/>
        </w:rPr>
      </w:pPr>
      <w:r>
        <w:rPr>
          <w:rFonts w:hint="eastAsia" w:ascii="宋体" w:hAnsi="宋体" w:cs="宋体"/>
          <w:color w:val="333333"/>
          <w:kern w:val="0"/>
          <w:szCs w:val="21"/>
          <w:shd w:val="clear" w:color="auto" w:fill="FFFFFF"/>
          <w:lang w:bidi="ar"/>
        </w:rPr>
        <w:t>七、是否接受进口产品：否</w:t>
      </w:r>
    </w:p>
    <w:p>
      <w:pPr>
        <w:widowControl/>
        <w:spacing w:line="440" w:lineRule="exact"/>
        <w:ind w:left="424" w:hanging="424" w:hangingChars="202"/>
        <w:jc w:val="left"/>
        <w:outlineLvl w:val="2"/>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八. 投标报名及招标文件的获取</w:t>
      </w:r>
    </w:p>
    <w:p>
      <w:pPr>
        <w:spacing w:line="360" w:lineRule="atLeast"/>
        <w:ind w:firstLine="420" w:firstLineChars="200"/>
        <w:rPr>
          <w:rFonts w:ascii="宋体" w:hAnsi="宋体"/>
          <w:szCs w:val="21"/>
          <w:shd w:val="clear" w:color="auto" w:fill="FFFFFF"/>
        </w:rPr>
      </w:pPr>
      <w:r>
        <w:rPr>
          <w:rFonts w:hint="eastAsia" w:ascii="宋体" w:hAnsi="宋体"/>
          <w:szCs w:val="21"/>
          <w:shd w:val="clear" w:color="auto" w:fill="FFFFFF"/>
        </w:rPr>
        <w:t>8</w:t>
      </w:r>
      <w:r>
        <w:rPr>
          <w:rFonts w:ascii="宋体" w:hAnsi="宋体"/>
          <w:szCs w:val="21"/>
          <w:shd w:val="clear" w:color="auto" w:fill="FFFFFF"/>
        </w:rPr>
        <w:t>.1本项目采用网上报名：凡有意参加投标者，登录睢县公共资源交易中心网站（</w:t>
      </w:r>
      <w:r>
        <w:rPr>
          <w:rFonts w:ascii="宋体" w:hAnsi="宋体"/>
          <w:szCs w:val="21"/>
          <w:shd w:val="clear" w:color="auto" w:fill="FFFFFF"/>
        </w:rPr>
        <w:fldChar w:fldCharType="begin"/>
      </w:r>
      <w:r>
        <w:rPr>
          <w:rFonts w:ascii="宋体" w:hAnsi="宋体"/>
          <w:szCs w:val="21"/>
          <w:shd w:val="clear" w:color="auto" w:fill="FFFFFF"/>
        </w:rPr>
        <w:instrText xml:space="preserve"> HYPERLINK "http://www.sxggzy.cn/" </w:instrText>
      </w:r>
      <w:r>
        <w:rPr>
          <w:rFonts w:ascii="宋体" w:hAnsi="宋体"/>
          <w:szCs w:val="21"/>
          <w:shd w:val="clear" w:color="auto" w:fill="FFFFFF"/>
        </w:rPr>
        <w:fldChar w:fldCharType="separate"/>
      </w:r>
      <w:r>
        <w:rPr>
          <w:rFonts w:ascii="宋体" w:hAnsi="宋体"/>
          <w:szCs w:val="21"/>
          <w:shd w:val="clear" w:color="auto" w:fill="FFFFFF"/>
        </w:rPr>
        <w:t>http://www.sxggzy.cn</w:t>
      </w:r>
      <w:r>
        <w:rPr>
          <w:rFonts w:ascii="宋体" w:hAnsi="宋体"/>
          <w:szCs w:val="21"/>
          <w:shd w:val="clear" w:color="auto" w:fill="FFFFFF"/>
        </w:rPr>
        <w:fldChar w:fldCharType="end"/>
      </w:r>
      <w:r>
        <w:rPr>
          <w:rFonts w:ascii="宋体" w:hAnsi="宋体"/>
          <w:szCs w:val="21"/>
          <w:shd w:val="clear" w:color="auto" w:fill="FFFFFF"/>
        </w:rPr>
        <w:t>）内网办公登录模块，请使用企业数字证书（key）进入网站用户界面进行网上报名并下载招标文件。</w:t>
      </w:r>
    </w:p>
    <w:p>
      <w:pPr>
        <w:spacing w:line="360" w:lineRule="atLeast"/>
        <w:ind w:firstLine="420" w:firstLineChars="200"/>
        <w:rPr>
          <w:rFonts w:ascii="宋体" w:hAnsi="宋体"/>
          <w:szCs w:val="21"/>
          <w:shd w:val="clear" w:color="auto" w:fill="FFFFFF"/>
        </w:rPr>
      </w:pPr>
      <w:r>
        <w:rPr>
          <w:rFonts w:hint="eastAsia" w:ascii="宋体" w:hAnsi="宋体"/>
          <w:szCs w:val="21"/>
          <w:shd w:val="clear" w:color="auto" w:fill="FFFFFF"/>
        </w:rPr>
        <w:t>8</w:t>
      </w:r>
      <w:r>
        <w:rPr>
          <w:rFonts w:ascii="宋体" w:hAnsi="宋体"/>
          <w:szCs w:val="21"/>
          <w:shd w:val="clear" w:color="auto" w:fill="FFFFFF"/>
        </w:rPr>
        <w:t>.2报名及招标文件下载时间：2020年</w:t>
      </w:r>
      <w:r>
        <w:rPr>
          <w:rFonts w:hint="eastAsia" w:ascii="宋体" w:hAnsi="宋体"/>
          <w:szCs w:val="21"/>
          <w:shd w:val="clear" w:color="auto" w:fill="FFFFFF"/>
          <w:lang w:val="en-US" w:eastAsia="zh-CN"/>
        </w:rPr>
        <w:t>7</w:t>
      </w:r>
      <w:r>
        <w:rPr>
          <w:rFonts w:hint="eastAsia" w:ascii="宋体" w:hAnsi="宋体"/>
          <w:szCs w:val="21"/>
          <w:shd w:val="clear" w:color="auto" w:fill="FFFFFF"/>
        </w:rPr>
        <w:t>月</w:t>
      </w:r>
      <w:r>
        <w:rPr>
          <w:rFonts w:hint="eastAsia" w:ascii="宋体" w:hAnsi="宋体"/>
          <w:szCs w:val="21"/>
          <w:shd w:val="clear" w:color="auto" w:fill="FFFFFF"/>
          <w:lang w:val="en-US" w:eastAsia="zh-CN"/>
        </w:rPr>
        <w:t>28</w:t>
      </w:r>
      <w:r>
        <w:rPr>
          <w:rFonts w:ascii="宋体" w:hAnsi="宋体"/>
          <w:szCs w:val="21"/>
          <w:shd w:val="clear" w:color="auto" w:fill="FFFFFF"/>
        </w:rPr>
        <w:t>日至2020年</w:t>
      </w:r>
      <w:r>
        <w:rPr>
          <w:rFonts w:hint="eastAsia" w:ascii="宋体" w:hAnsi="宋体"/>
          <w:szCs w:val="21"/>
          <w:shd w:val="clear" w:color="auto" w:fill="FFFFFF"/>
          <w:lang w:val="en-US" w:eastAsia="zh-CN"/>
        </w:rPr>
        <w:t>8</w:t>
      </w:r>
      <w:r>
        <w:rPr>
          <w:rFonts w:ascii="宋体" w:hAnsi="宋体"/>
          <w:szCs w:val="21"/>
          <w:shd w:val="clear" w:color="auto" w:fill="FFFFFF"/>
        </w:rPr>
        <w:t>月</w:t>
      </w:r>
      <w:r>
        <w:rPr>
          <w:rFonts w:hint="eastAsia" w:ascii="宋体" w:hAnsi="宋体"/>
          <w:szCs w:val="21"/>
          <w:shd w:val="clear" w:color="auto" w:fill="FFFFFF"/>
          <w:lang w:val="en-US" w:eastAsia="zh-CN"/>
        </w:rPr>
        <w:t>3</w:t>
      </w:r>
      <w:r>
        <w:rPr>
          <w:rFonts w:ascii="宋体" w:hAnsi="宋体"/>
          <w:szCs w:val="21"/>
          <w:shd w:val="clear" w:color="auto" w:fill="FFFFFF"/>
        </w:rPr>
        <w:t>日</w:t>
      </w:r>
      <w:r>
        <w:rPr>
          <w:rFonts w:hint="eastAsia" w:ascii="宋体" w:hAnsi="宋体"/>
          <w:szCs w:val="21"/>
          <w:shd w:val="clear" w:color="auto" w:fill="FFFFFF"/>
          <w:lang w:val="en-US" w:eastAsia="zh-CN"/>
        </w:rPr>
        <w:t>18</w:t>
      </w:r>
      <w:r>
        <w:rPr>
          <w:rFonts w:ascii="宋体" w:hAnsi="宋体"/>
          <w:szCs w:val="21"/>
          <w:shd w:val="clear" w:color="auto" w:fill="FFFFFF"/>
        </w:rPr>
        <w:t>:</w:t>
      </w:r>
      <w:r>
        <w:rPr>
          <w:rFonts w:hint="eastAsia" w:ascii="宋体" w:hAnsi="宋体"/>
          <w:szCs w:val="21"/>
          <w:shd w:val="clear" w:color="auto" w:fill="FFFFFF"/>
          <w:lang w:val="en-US" w:eastAsia="zh-CN"/>
        </w:rPr>
        <w:t>0</w:t>
      </w:r>
      <w:r>
        <w:rPr>
          <w:rFonts w:ascii="宋体" w:hAnsi="宋体"/>
          <w:szCs w:val="21"/>
          <w:shd w:val="clear" w:color="auto" w:fill="FFFFFF"/>
        </w:rPr>
        <w:t>0</w:t>
      </w:r>
      <w:r>
        <w:rPr>
          <w:rFonts w:hint="eastAsia" w:ascii="宋体" w:hAnsi="宋体"/>
          <w:szCs w:val="21"/>
          <w:shd w:val="clear" w:color="auto" w:fill="FFFFFF"/>
        </w:rPr>
        <w:t>整</w:t>
      </w:r>
      <w:r>
        <w:rPr>
          <w:rFonts w:ascii="宋体" w:hAnsi="宋体"/>
          <w:szCs w:val="21"/>
          <w:shd w:val="clear" w:color="auto" w:fill="FFFFFF"/>
        </w:rPr>
        <w:t>。</w:t>
      </w:r>
    </w:p>
    <w:p>
      <w:pPr>
        <w:spacing w:line="360" w:lineRule="atLeast"/>
        <w:ind w:firstLine="420" w:firstLineChars="200"/>
        <w:rPr>
          <w:rFonts w:ascii="宋体" w:hAnsi="宋体"/>
          <w:szCs w:val="21"/>
          <w:shd w:val="clear" w:color="auto" w:fill="FFFFFF"/>
        </w:rPr>
      </w:pPr>
      <w:r>
        <w:rPr>
          <w:rFonts w:hint="eastAsia" w:ascii="宋体" w:hAnsi="宋体"/>
          <w:szCs w:val="21"/>
          <w:shd w:val="clear" w:color="auto" w:fill="FFFFFF"/>
        </w:rPr>
        <w:t>8</w:t>
      </w:r>
      <w:r>
        <w:rPr>
          <w:rFonts w:ascii="宋体" w:hAnsi="宋体"/>
          <w:szCs w:val="21"/>
          <w:shd w:val="clear" w:color="auto" w:fill="FFFFFF"/>
        </w:rPr>
        <w:t>.3招标文件售价：200元/份（开标前由代理公司现场统一收取，售后不退）</w:t>
      </w:r>
    </w:p>
    <w:p>
      <w:pPr>
        <w:spacing w:line="360" w:lineRule="atLeast"/>
        <w:ind w:firstLine="420" w:firstLineChars="200"/>
        <w:rPr>
          <w:rFonts w:ascii="宋体" w:hAnsi="宋体"/>
          <w:szCs w:val="21"/>
          <w:shd w:val="clear" w:color="auto" w:fill="FFFFFF"/>
        </w:rPr>
      </w:pPr>
      <w:r>
        <w:rPr>
          <w:rFonts w:ascii="宋体" w:hAnsi="宋体"/>
          <w:szCs w:val="21"/>
          <w:shd w:val="clear" w:color="auto" w:fill="FFFFFF"/>
        </w:rPr>
        <w:t>请在规定时间内报名，超过时间将停止报名。</w:t>
      </w:r>
    </w:p>
    <w:p>
      <w:pPr>
        <w:pStyle w:val="5"/>
        <w:widowControl/>
        <w:spacing w:line="460" w:lineRule="atLeast"/>
      </w:pPr>
      <w:r>
        <w:rPr>
          <w:rFonts w:ascii="宋体" w:hAnsi="宋体"/>
          <w:szCs w:val="21"/>
          <w:shd w:val="clear" w:color="auto" w:fill="FFFFFF"/>
        </w:rPr>
        <w:t>特别提醒：</w:t>
      </w:r>
    </w:p>
    <w:p>
      <w:pPr>
        <w:pStyle w:val="5"/>
        <w:widowControl/>
        <w:spacing w:line="460" w:lineRule="atLeast"/>
        <w:ind w:firstLine="420"/>
      </w:pPr>
      <w:r>
        <w:rPr>
          <w:rFonts w:ascii="微软雅黑 宋体" w:hAnsi="微软雅黑 宋体" w:eastAsia="微软雅黑 宋体" w:cs="微软雅黑 宋体"/>
          <w:b/>
          <w:color w:val="000000"/>
          <w:sz w:val="18"/>
          <w:szCs w:val="18"/>
        </w:rPr>
        <w:t>（一）投标报名</w:t>
      </w:r>
    </w:p>
    <w:p>
      <w:pPr>
        <w:spacing w:line="420" w:lineRule="exact"/>
        <w:ind w:firstLine="420" w:firstLineChars="200"/>
        <w:rPr>
          <w:rFonts w:hint="eastAsia"/>
          <w:szCs w:val="21"/>
        </w:rPr>
      </w:pPr>
      <w:r>
        <w:rPr>
          <w:rFonts w:hint="eastAsia"/>
          <w:szCs w:val="21"/>
        </w:rPr>
        <w:t>1.</w:t>
      </w:r>
      <w:r>
        <w:rPr>
          <w:szCs w:val="21"/>
        </w:rPr>
        <w:t>在睢县公共资源交易中心进行开标、评标的项目均是在睢县公共资源交易电子化交易系统（以下简称“电子化交易系统”）中运行的电子化交易项目。所有项目只接受网上报名，不接受其它形式报名。中心网站：</w:t>
      </w:r>
      <w:r>
        <w:rPr>
          <w:rFonts w:hint="eastAsia"/>
          <w:szCs w:val="21"/>
        </w:rPr>
        <w:t>http://www.sxggzy.cn/</w:t>
      </w:r>
    </w:p>
    <w:p>
      <w:pPr>
        <w:spacing w:line="420" w:lineRule="exact"/>
        <w:ind w:firstLine="420" w:firstLineChars="200"/>
        <w:rPr>
          <w:rFonts w:hint="eastAsia"/>
          <w:szCs w:val="21"/>
        </w:rPr>
      </w:pPr>
      <w:r>
        <w:rPr>
          <w:rFonts w:hint="eastAsia"/>
          <w:szCs w:val="21"/>
        </w:rPr>
        <w:t>2.</w:t>
      </w:r>
      <w:r>
        <w:rPr>
          <w:szCs w:val="21"/>
        </w:rPr>
        <w:t>潜在投标人、供应商（以下简称投标人）在报名前需先在睢县公共资源交易投标人（供应商）诚信库中注册。注册成功后到中心综合股审核、办理</w:t>
      </w:r>
      <w:r>
        <w:rPr>
          <w:rFonts w:hint="eastAsia"/>
          <w:szCs w:val="21"/>
        </w:rPr>
        <w:t>CA</w:t>
      </w:r>
      <w:r>
        <w:rPr>
          <w:szCs w:val="21"/>
        </w:rPr>
        <w:t>证书（具体步骤详见中心</w:t>
      </w:r>
      <w:r>
        <w:rPr>
          <w:rFonts w:hint="eastAsia"/>
          <w:szCs w:val="21"/>
        </w:rPr>
        <w:t>2019</w:t>
      </w:r>
      <w:r>
        <w:rPr>
          <w:szCs w:val="21"/>
        </w:rPr>
        <w:t>年</w:t>
      </w:r>
      <w:r>
        <w:rPr>
          <w:rFonts w:hint="eastAsia"/>
          <w:szCs w:val="21"/>
        </w:rPr>
        <w:t>3</w:t>
      </w:r>
      <w:r>
        <w:rPr>
          <w:szCs w:val="21"/>
        </w:rPr>
        <w:t>月</w:t>
      </w:r>
      <w:r>
        <w:rPr>
          <w:rFonts w:hint="eastAsia"/>
          <w:szCs w:val="21"/>
        </w:rPr>
        <w:t>30</w:t>
      </w:r>
      <w:r>
        <w:rPr>
          <w:szCs w:val="21"/>
        </w:rPr>
        <w:t>日会员入库公告），然后通过</w:t>
      </w:r>
      <w:r>
        <w:rPr>
          <w:rFonts w:hint="eastAsia"/>
          <w:szCs w:val="21"/>
        </w:rPr>
        <w:t>CA</w:t>
      </w:r>
      <w:r>
        <w:rPr>
          <w:szCs w:val="21"/>
        </w:rPr>
        <w:t>证书登录电子化交易系统进行报名。（注：已经办理过</w:t>
      </w:r>
      <w:r>
        <w:rPr>
          <w:rFonts w:hint="eastAsia"/>
          <w:szCs w:val="21"/>
        </w:rPr>
        <w:t>CA</w:t>
      </w:r>
      <w:r>
        <w:rPr>
          <w:szCs w:val="21"/>
        </w:rPr>
        <w:t>证书并在有效期内的潜在投标人无需再次办理</w:t>
      </w:r>
      <w:r>
        <w:rPr>
          <w:rFonts w:hint="eastAsia"/>
          <w:szCs w:val="21"/>
        </w:rPr>
        <w:t>CA</w:t>
      </w:r>
      <w:r>
        <w:rPr>
          <w:szCs w:val="21"/>
        </w:rPr>
        <w:t>证书）</w:t>
      </w:r>
    </w:p>
    <w:p>
      <w:pPr>
        <w:spacing w:line="420" w:lineRule="exact"/>
        <w:ind w:firstLine="420" w:firstLineChars="200"/>
        <w:rPr>
          <w:rFonts w:hint="eastAsia"/>
          <w:szCs w:val="21"/>
        </w:rPr>
      </w:pPr>
      <w:r>
        <w:rPr>
          <w:rFonts w:hint="eastAsia"/>
          <w:szCs w:val="21"/>
        </w:rPr>
        <w:t>3.</w:t>
      </w:r>
      <w:r>
        <w:rPr>
          <w:szCs w:val="21"/>
        </w:rPr>
        <w:t>投标人应充分考虑诚信库注册、</w:t>
      </w:r>
      <w:r>
        <w:rPr>
          <w:rFonts w:hint="eastAsia"/>
          <w:szCs w:val="21"/>
        </w:rPr>
        <w:t>CA</w:t>
      </w:r>
      <w:r>
        <w:rPr>
          <w:szCs w:val="21"/>
        </w:rPr>
        <w:t>证书办理所需时间，由此造成时间延误，造成无法报名的情况，由投标人自行承担责任。</w:t>
      </w:r>
    </w:p>
    <w:p>
      <w:pPr>
        <w:pStyle w:val="5"/>
        <w:widowControl/>
        <w:spacing w:line="460" w:lineRule="atLeast"/>
        <w:ind w:firstLine="420"/>
      </w:pPr>
      <w:r>
        <w:rPr>
          <w:rFonts w:ascii="微软雅黑 宋体" w:hAnsi="微软雅黑 宋体" w:eastAsia="微软雅黑 宋体" w:cs="微软雅黑 宋体"/>
          <w:b/>
          <w:color w:val="000000"/>
          <w:sz w:val="18"/>
          <w:szCs w:val="18"/>
        </w:rPr>
        <w:t>（二）招标文件的获取</w:t>
      </w:r>
    </w:p>
    <w:p>
      <w:pPr>
        <w:spacing w:line="420" w:lineRule="exact"/>
        <w:ind w:firstLine="420" w:firstLineChars="200"/>
        <w:rPr>
          <w:szCs w:val="21"/>
        </w:rPr>
      </w:pPr>
      <w:r>
        <w:rPr>
          <w:rFonts w:hint="eastAsia"/>
          <w:szCs w:val="21"/>
        </w:rPr>
        <w:t>1.</w:t>
      </w:r>
      <w:r>
        <w:rPr>
          <w:szCs w:val="21"/>
        </w:rPr>
        <w:t>进入中心交易的建设工程、政府采购项目均为电子招标文件，投标人报名后自行在网上进行下载。</w:t>
      </w:r>
    </w:p>
    <w:p>
      <w:pPr>
        <w:spacing w:line="420" w:lineRule="exact"/>
        <w:ind w:firstLine="420" w:firstLineChars="200"/>
        <w:rPr>
          <w:szCs w:val="21"/>
        </w:rPr>
      </w:pPr>
      <w:r>
        <w:rPr>
          <w:rFonts w:hint="eastAsia"/>
          <w:szCs w:val="21"/>
        </w:rPr>
        <w:t>2.</w:t>
      </w:r>
      <w:r>
        <w:rPr>
          <w:szCs w:val="21"/>
        </w:rPr>
        <w:t xml:space="preserve"> 获取招标文件后，投标企业在“组件下载”中下载投标文件制作工具，使用投标文件制作工具制作电子投标文件。</w:t>
      </w:r>
    </w:p>
    <w:p>
      <w:pPr>
        <w:widowControl/>
        <w:spacing w:line="440" w:lineRule="exact"/>
        <w:ind w:left="424" w:hanging="424" w:hangingChars="202"/>
        <w:jc w:val="left"/>
        <w:outlineLvl w:val="2"/>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九.投标文件的递交及开标时间、地点</w:t>
      </w:r>
    </w:p>
    <w:p>
      <w:pPr>
        <w:spacing w:line="420" w:lineRule="exact"/>
        <w:ind w:firstLine="420" w:firstLineChars="200"/>
        <w:rPr>
          <w:szCs w:val="21"/>
        </w:rPr>
      </w:pPr>
      <w:r>
        <w:rPr>
          <w:rFonts w:hint="eastAsia"/>
          <w:szCs w:val="21"/>
        </w:rPr>
        <w:t>9.1</w:t>
      </w:r>
      <w:r>
        <w:rPr>
          <w:szCs w:val="21"/>
        </w:rPr>
        <w:t xml:space="preserve">本项目为全流程电子化交易项目。投标人须要注册会员、网上报名、下载招标文件制作并上传电子投标文件等，开标当天按照招标公告和招标文件的要求携带纸质投标文件和公司相关 </w:t>
      </w:r>
      <w:r>
        <w:rPr>
          <w:rFonts w:hint="eastAsia"/>
          <w:szCs w:val="21"/>
        </w:rPr>
        <w:t xml:space="preserve">CA </w:t>
      </w:r>
      <w:r>
        <w:rPr>
          <w:szCs w:val="21"/>
        </w:rPr>
        <w:t>证书进行投标。</w:t>
      </w:r>
    </w:p>
    <w:p>
      <w:pPr>
        <w:spacing w:line="420" w:lineRule="exact"/>
        <w:ind w:firstLine="420" w:firstLineChars="200"/>
        <w:rPr>
          <w:szCs w:val="21"/>
        </w:rPr>
      </w:pPr>
      <w:r>
        <w:rPr>
          <w:rFonts w:hint="eastAsia"/>
          <w:szCs w:val="21"/>
        </w:rPr>
        <w:t>9.2</w:t>
      </w:r>
      <w:r>
        <w:rPr>
          <w:szCs w:val="21"/>
        </w:rPr>
        <w:t>电子投标文件上传截止时间和纸质投标文件递交截止时间为：</w:t>
      </w:r>
      <w:r>
        <w:rPr>
          <w:rFonts w:hint="eastAsia"/>
          <w:szCs w:val="21"/>
        </w:rPr>
        <w:t>20</w:t>
      </w:r>
      <w:r>
        <w:rPr>
          <w:szCs w:val="21"/>
        </w:rPr>
        <w:t>20年</w:t>
      </w:r>
      <w:r>
        <w:rPr>
          <w:rFonts w:hint="eastAsia"/>
          <w:szCs w:val="21"/>
          <w:lang w:val="en-US" w:eastAsia="zh-CN"/>
        </w:rPr>
        <w:t>8</w:t>
      </w:r>
      <w:r>
        <w:rPr>
          <w:szCs w:val="21"/>
        </w:rPr>
        <w:t>月</w:t>
      </w:r>
      <w:r>
        <w:rPr>
          <w:rFonts w:hint="eastAsia"/>
          <w:szCs w:val="21"/>
          <w:lang w:val="en-US" w:eastAsia="zh-CN"/>
        </w:rPr>
        <w:t>18</w:t>
      </w:r>
      <w:r>
        <w:rPr>
          <w:szCs w:val="21"/>
        </w:rPr>
        <w:t>日</w:t>
      </w:r>
      <w:r>
        <w:rPr>
          <w:rFonts w:hint="eastAsia"/>
          <w:szCs w:val="21"/>
        </w:rPr>
        <w:t>09</w:t>
      </w:r>
      <w:r>
        <w:rPr>
          <w:szCs w:val="21"/>
        </w:rPr>
        <w:t>时</w:t>
      </w:r>
      <w:r>
        <w:rPr>
          <w:rFonts w:hint="eastAsia"/>
          <w:szCs w:val="21"/>
          <w:lang w:val="en-US" w:eastAsia="zh-CN"/>
        </w:rPr>
        <w:t>0</w:t>
      </w:r>
      <w:r>
        <w:rPr>
          <w:rFonts w:hint="eastAsia"/>
          <w:szCs w:val="21"/>
        </w:rPr>
        <w:t>0</w:t>
      </w:r>
      <w:r>
        <w:rPr>
          <w:szCs w:val="21"/>
        </w:rPr>
        <w:t>分（同开标时间）。</w:t>
      </w:r>
    </w:p>
    <w:p>
      <w:pPr>
        <w:spacing w:line="420" w:lineRule="exact"/>
        <w:ind w:firstLine="420" w:firstLineChars="200"/>
        <w:rPr>
          <w:szCs w:val="21"/>
        </w:rPr>
      </w:pPr>
      <w:r>
        <w:rPr>
          <w:rFonts w:hint="eastAsia"/>
          <w:szCs w:val="21"/>
        </w:rPr>
        <w:t>9.3</w:t>
      </w:r>
      <w:r>
        <w:rPr>
          <w:szCs w:val="21"/>
        </w:rPr>
        <w:t>电子投标文件须在投标截止时间前登录睢县公共资源交易中心系统加密上传；与电子投标文件一致的纸质投标文件须在投标截止时间前递交至睢县公共资源交易中心开标室（同开标地点）；</w:t>
      </w:r>
    </w:p>
    <w:p>
      <w:pPr>
        <w:spacing w:line="420" w:lineRule="exact"/>
        <w:ind w:firstLine="420" w:firstLineChars="200"/>
        <w:rPr>
          <w:szCs w:val="21"/>
        </w:rPr>
      </w:pPr>
      <w:r>
        <w:rPr>
          <w:rFonts w:hint="eastAsia"/>
          <w:szCs w:val="21"/>
        </w:rPr>
        <w:t>9.4</w:t>
      </w:r>
      <w:r>
        <w:rPr>
          <w:szCs w:val="21"/>
        </w:rPr>
        <w:t>电子投标文件逾期上传和纸质投标文件逾期送达的或者未送达指定地点的，招标人不予受理，责任由投标人自行承担。</w:t>
      </w:r>
    </w:p>
    <w:p>
      <w:pPr>
        <w:spacing w:line="420" w:lineRule="exact"/>
        <w:ind w:firstLine="420" w:firstLineChars="200"/>
        <w:rPr>
          <w:szCs w:val="21"/>
        </w:rPr>
      </w:pPr>
      <w:r>
        <w:rPr>
          <w:rFonts w:hint="eastAsia"/>
          <w:szCs w:val="21"/>
        </w:rPr>
        <w:t>9.5</w:t>
      </w:r>
      <w:r>
        <w:rPr>
          <w:szCs w:val="21"/>
        </w:rPr>
        <w:t xml:space="preserve">投标人应携带 </w:t>
      </w:r>
      <w:r>
        <w:rPr>
          <w:rFonts w:hint="eastAsia"/>
          <w:szCs w:val="21"/>
        </w:rPr>
        <w:t xml:space="preserve">CA </w:t>
      </w:r>
      <w:r>
        <w:rPr>
          <w:szCs w:val="21"/>
        </w:rPr>
        <w:t>按时参加开标会议，按开标程序现场解密投标文件。</w:t>
      </w:r>
    </w:p>
    <w:p>
      <w:pPr>
        <w:widowControl/>
        <w:shd w:val="clear" w:color="auto" w:fill="FFFFFF"/>
        <w:wordWrap w:val="0"/>
        <w:spacing w:line="375" w:lineRule="atLeast"/>
        <w:ind w:firstLine="435"/>
        <w:jc w:val="left"/>
        <w:rPr>
          <w:rFonts w:hint="eastAsia" w:ascii="微软雅黑" w:hAnsi="微软雅黑" w:eastAsia="微软雅黑" w:cs="微软雅黑"/>
          <w:color w:val="333333"/>
          <w:kern w:val="0"/>
          <w:sz w:val="24"/>
          <w:shd w:val="clear" w:color="auto" w:fill="FFFFFF"/>
          <w:lang w:bidi="ar"/>
        </w:rPr>
      </w:pPr>
      <w:r>
        <w:rPr>
          <w:rFonts w:hint="eastAsia"/>
          <w:szCs w:val="21"/>
        </w:rPr>
        <w:t>9.6</w:t>
      </w:r>
      <w:r>
        <w:rPr>
          <w:szCs w:val="21"/>
        </w:rPr>
        <w:t>本项目评标过程中，评标委员以电子投标文件为依据评标。如因系统异常或其他情况无法正常完成评标时，评标委员将会以纸质投标文件为依据评标。</w:t>
      </w:r>
      <w:r>
        <w:rPr>
          <w:rFonts w:hint="eastAsia" w:ascii="微软雅黑" w:hAnsi="微软雅黑" w:eastAsia="微软雅黑" w:cs="微软雅黑"/>
          <w:color w:val="333333"/>
          <w:kern w:val="0"/>
          <w:sz w:val="24"/>
          <w:shd w:val="clear" w:color="auto" w:fill="FFFFFF"/>
          <w:lang w:bidi="ar"/>
        </w:rPr>
        <w:t xml:space="preserve"> </w:t>
      </w:r>
    </w:p>
    <w:p>
      <w:pPr>
        <w:widowControl/>
        <w:spacing w:line="440" w:lineRule="exact"/>
        <w:ind w:left="424" w:hanging="424" w:hangingChars="202"/>
        <w:jc w:val="left"/>
        <w:outlineLvl w:val="2"/>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十.招标公告发布媒介</w:t>
      </w:r>
    </w:p>
    <w:p>
      <w:pPr>
        <w:widowControl/>
        <w:shd w:val="clear" w:color="auto" w:fill="FFFFFF"/>
        <w:wordWrap w:val="0"/>
        <w:spacing w:line="375" w:lineRule="atLeast"/>
        <w:ind w:firstLine="435"/>
        <w:jc w:val="left"/>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本项目招标公告在《河南省政府采购网》、《睢县公共资源交易中心网》上公布。</w:t>
      </w:r>
    </w:p>
    <w:p>
      <w:pPr>
        <w:pStyle w:val="4"/>
        <w:ind w:firstLine="420" w:firstLineChars="200"/>
        <w:rPr>
          <w:rFonts w:hint="eastAsia"/>
        </w:rPr>
      </w:pPr>
      <w:r>
        <w:rPr>
          <w:rFonts w:hint="eastAsia" w:ascii="宋体" w:hAnsi="宋体" w:cs="宋体"/>
          <w:color w:val="333333"/>
          <w:kern w:val="0"/>
          <w:szCs w:val="21"/>
          <w:shd w:val="clear" w:color="auto" w:fill="FFFFFF"/>
          <w:lang w:bidi="ar"/>
        </w:rPr>
        <w:t>招标公告期限为五个工作日。</w:t>
      </w:r>
    </w:p>
    <w:p>
      <w:pPr>
        <w:widowControl/>
        <w:spacing w:line="440" w:lineRule="exact"/>
        <w:ind w:left="424" w:hanging="424" w:hangingChars="202"/>
        <w:jc w:val="left"/>
        <w:outlineLvl w:val="2"/>
        <w:rPr>
          <w:rFonts w:hint="eastAsia"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十一.联系方式</w:t>
      </w:r>
    </w:p>
    <w:p>
      <w:pPr>
        <w:widowControl/>
        <w:shd w:val="clear" w:color="auto" w:fill="FFFFFF"/>
        <w:wordWrap w:val="0"/>
        <w:spacing w:line="375" w:lineRule="atLeast"/>
        <w:ind w:firstLine="435"/>
        <w:jc w:val="left"/>
        <w:rPr>
          <w:rFonts w:hint="eastAsia" w:ascii="宋体" w:hAnsi="宋体" w:eastAsia="宋体" w:cs="宋体"/>
          <w:color w:val="333333"/>
          <w:kern w:val="0"/>
          <w:szCs w:val="21"/>
          <w:shd w:val="clear" w:color="auto" w:fill="FFFFFF"/>
          <w:lang w:eastAsia="zh-CN" w:bidi="ar"/>
        </w:rPr>
      </w:pPr>
      <w:r>
        <w:rPr>
          <w:rFonts w:hint="eastAsia" w:ascii="宋体" w:hAnsi="宋体" w:cs="宋体"/>
          <w:color w:val="333333"/>
          <w:kern w:val="0"/>
          <w:szCs w:val="21"/>
          <w:shd w:val="clear" w:color="auto" w:fill="FFFFFF"/>
          <w:lang w:bidi="ar"/>
        </w:rPr>
        <w:t>采购人：</w:t>
      </w:r>
      <w:r>
        <w:rPr>
          <w:rFonts w:hint="eastAsia" w:ascii="宋体" w:hAnsi="宋体" w:cs="宋体"/>
          <w:color w:val="333333"/>
          <w:kern w:val="0"/>
          <w:szCs w:val="21"/>
          <w:shd w:val="clear" w:color="auto" w:fill="FFFFFF"/>
          <w:lang w:eastAsia="zh-CN" w:bidi="ar"/>
        </w:rPr>
        <w:t>睢县职业技术教育培训中心</w:t>
      </w:r>
    </w:p>
    <w:p>
      <w:pPr>
        <w:spacing w:line="375" w:lineRule="atLeast"/>
        <w:ind w:firstLine="420" w:firstLineChars="200"/>
        <w:rPr>
          <w:rFonts w:hint="eastAsia" w:ascii="宋体" w:hAnsi="宋体" w:cs="宋体"/>
          <w:color w:val="333333"/>
          <w:kern w:val="21"/>
          <w:szCs w:val="21"/>
          <w:shd w:val="clear" w:color="auto" w:fill="FFFFFF"/>
        </w:rPr>
      </w:pPr>
      <w:r>
        <w:rPr>
          <w:rFonts w:hint="eastAsia" w:ascii="宋体" w:hAnsi="宋体" w:cs="宋体"/>
          <w:color w:val="333333"/>
          <w:kern w:val="21"/>
          <w:szCs w:val="21"/>
          <w:shd w:val="clear" w:color="auto" w:fill="FFFFFF"/>
        </w:rPr>
        <w:t>地   址：睢县南环路</w:t>
      </w:r>
    </w:p>
    <w:p>
      <w:pPr>
        <w:spacing w:line="375" w:lineRule="atLeast"/>
        <w:ind w:firstLine="420" w:firstLineChars="200"/>
        <w:rPr>
          <w:rFonts w:hint="eastAsia" w:ascii="宋体" w:hAnsi="宋体" w:cs="宋体"/>
          <w:color w:val="333333"/>
          <w:kern w:val="21"/>
          <w:szCs w:val="21"/>
          <w:shd w:val="clear" w:color="auto" w:fill="FFFFFF"/>
        </w:rPr>
      </w:pPr>
      <w:r>
        <w:rPr>
          <w:rFonts w:hint="eastAsia" w:ascii="宋体" w:hAnsi="宋体" w:cs="宋体"/>
          <w:color w:val="333333"/>
          <w:kern w:val="21"/>
          <w:szCs w:val="21"/>
          <w:shd w:val="clear" w:color="auto" w:fill="FFFFFF"/>
        </w:rPr>
        <w:t>联 系 人：李先生</w:t>
      </w:r>
    </w:p>
    <w:p>
      <w:pPr>
        <w:widowControl/>
        <w:shd w:val="clear" w:color="auto" w:fill="FFFFFF"/>
        <w:wordWrap w:val="0"/>
        <w:spacing w:line="375" w:lineRule="atLeast"/>
        <w:ind w:firstLine="435"/>
        <w:jc w:val="left"/>
        <w:rPr>
          <w:rFonts w:hint="eastAsia" w:ascii="宋体" w:hAnsi="宋体" w:cs="宋体"/>
          <w:color w:val="333333"/>
          <w:kern w:val="21"/>
          <w:szCs w:val="21"/>
          <w:shd w:val="clear" w:color="auto" w:fill="FFFFFF"/>
        </w:rPr>
      </w:pPr>
      <w:r>
        <w:rPr>
          <w:rFonts w:hint="eastAsia" w:ascii="宋体" w:hAnsi="宋体" w:cs="宋体"/>
          <w:color w:val="333333"/>
          <w:kern w:val="21"/>
          <w:szCs w:val="21"/>
          <w:shd w:val="clear" w:color="auto" w:fill="FFFFFF"/>
        </w:rPr>
        <w:t>联系电话：0370-8182378</w:t>
      </w:r>
    </w:p>
    <w:p>
      <w:pPr>
        <w:widowControl/>
        <w:shd w:val="clear" w:color="auto" w:fill="FFFFFF"/>
        <w:wordWrap w:val="0"/>
        <w:spacing w:line="375" w:lineRule="atLeast"/>
        <w:ind w:firstLine="435"/>
        <w:jc w:val="left"/>
        <w:rPr>
          <w:rFonts w:hint="eastAsia" w:ascii="宋体" w:hAnsi="宋体" w:cs="宋体"/>
          <w:color w:val="333333"/>
          <w:kern w:val="0"/>
          <w:szCs w:val="21"/>
          <w:shd w:val="clear" w:color="auto" w:fill="FFFFFF"/>
        </w:rPr>
      </w:pPr>
      <w:r>
        <w:rPr>
          <w:rFonts w:hint="eastAsia" w:ascii="宋体" w:hAnsi="宋体" w:cs="宋体"/>
          <w:color w:val="333333"/>
          <w:kern w:val="0"/>
          <w:szCs w:val="21"/>
          <w:shd w:val="clear" w:color="auto" w:fill="FFFFFF"/>
        </w:rPr>
        <w:t>代 理 机构：河南惠德工程咨询有限公司</w:t>
      </w:r>
    </w:p>
    <w:p>
      <w:pPr>
        <w:widowControl/>
        <w:shd w:val="clear" w:color="auto" w:fill="FFFFFF"/>
        <w:wordWrap w:val="0"/>
        <w:spacing w:line="375" w:lineRule="atLeast"/>
        <w:ind w:firstLine="435"/>
        <w:jc w:val="left"/>
        <w:rPr>
          <w:rFonts w:hint="eastAsia" w:ascii="宋体" w:hAnsi="宋体" w:cs="宋体"/>
          <w:color w:val="333333"/>
          <w:kern w:val="0"/>
          <w:szCs w:val="21"/>
          <w:shd w:val="clear" w:color="auto" w:fill="FFFFFF"/>
        </w:rPr>
      </w:pPr>
      <w:r>
        <w:rPr>
          <w:rFonts w:hint="eastAsia" w:ascii="宋体" w:hAnsi="宋体" w:cs="宋体"/>
          <w:color w:val="333333"/>
          <w:kern w:val="0"/>
          <w:szCs w:val="21"/>
          <w:shd w:val="clear" w:color="auto" w:fill="FFFFFF"/>
        </w:rPr>
        <w:t xml:space="preserve">地   址：郑州市金水区水科路30号黄河水文测报科研楼12层 </w:t>
      </w:r>
    </w:p>
    <w:p>
      <w:pPr>
        <w:widowControl/>
        <w:shd w:val="clear" w:color="auto" w:fill="FFFFFF"/>
        <w:wordWrap w:val="0"/>
        <w:spacing w:line="375" w:lineRule="atLeast"/>
        <w:ind w:firstLine="435"/>
        <w:jc w:val="left"/>
        <w:rPr>
          <w:rFonts w:hint="eastAsia" w:ascii="宋体" w:hAnsi="宋体" w:cs="宋体"/>
          <w:color w:val="333333"/>
          <w:kern w:val="0"/>
          <w:szCs w:val="21"/>
          <w:shd w:val="clear" w:color="auto" w:fill="FFFFFF"/>
        </w:rPr>
      </w:pPr>
      <w:r>
        <w:rPr>
          <w:rFonts w:hint="eastAsia" w:ascii="宋体" w:hAnsi="宋体" w:cs="宋体"/>
          <w:color w:val="333333"/>
          <w:kern w:val="0"/>
          <w:szCs w:val="21"/>
          <w:shd w:val="clear" w:color="auto" w:fill="FFFFFF"/>
        </w:rPr>
        <w:t xml:space="preserve">联 系 人：赵女士 </w:t>
      </w:r>
    </w:p>
    <w:p>
      <w:pPr>
        <w:widowControl/>
        <w:shd w:val="clear" w:color="auto" w:fill="FFFFFF"/>
        <w:wordWrap w:val="0"/>
        <w:spacing w:line="375" w:lineRule="atLeast"/>
        <w:ind w:firstLine="435"/>
        <w:jc w:val="left"/>
        <w:rPr>
          <w:rFonts w:hint="eastAsia" w:ascii="宋体" w:hAnsi="宋体" w:cs="宋体"/>
          <w:color w:val="333333"/>
          <w:kern w:val="0"/>
          <w:szCs w:val="21"/>
          <w:shd w:val="clear" w:color="auto" w:fill="FFFFFF"/>
        </w:rPr>
      </w:pPr>
      <w:r>
        <w:rPr>
          <w:rFonts w:hint="eastAsia" w:ascii="宋体" w:hAnsi="宋体" w:cs="宋体"/>
          <w:color w:val="333333"/>
          <w:kern w:val="0"/>
          <w:szCs w:val="21"/>
          <w:shd w:val="clear" w:color="auto" w:fill="FFFFFF"/>
        </w:rPr>
        <w:t>联系电话：18937009809</w:t>
      </w:r>
    </w:p>
    <w:p>
      <w:pPr>
        <w:widowControl/>
        <w:shd w:val="clear" w:color="auto" w:fill="FFFFFF"/>
        <w:wordWrap w:val="0"/>
        <w:spacing w:line="375" w:lineRule="atLeast"/>
        <w:ind w:firstLine="435"/>
        <w:jc w:val="right"/>
        <w:rPr>
          <w:rFonts w:hint="eastAsia" w:ascii="宋体" w:hAnsi="宋体" w:eastAsia="宋体" w:cs="宋体"/>
          <w:color w:val="333333"/>
          <w:kern w:val="0"/>
          <w:szCs w:val="21"/>
          <w:shd w:val="clear" w:color="auto" w:fill="FFFFFF"/>
          <w:lang w:eastAsia="zh-CN" w:bidi="ar"/>
        </w:rPr>
      </w:pPr>
      <w:r>
        <w:rPr>
          <w:rFonts w:hint="eastAsia" w:ascii="宋体" w:hAnsi="宋体" w:cs="宋体"/>
          <w:color w:val="333333"/>
          <w:kern w:val="0"/>
          <w:szCs w:val="21"/>
          <w:shd w:val="clear" w:color="auto" w:fill="FFFFFF"/>
          <w:lang w:bidi="ar"/>
        </w:rPr>
        <w:t xml:space="preserve">                                   </w:t>
      </w:r>
      <w:r>
        <w:rPr>
          <w:rFonts w:hint="eastAsia" w:ascii="宋体" w:hAnsi="宋体" w:cs="宋体"/>
          <w:color w:val="333333"/>
          <w:kern w:val="0"/>
          <w:szCs w:val="21"/>
          <w:shd w:val="clear" w:color="auto" w:fill="FFFFFF"/>
          <w:lang w:eastAsia="zh-CN"/>
        </w:rPr>
        <w:t>河南惠德工程咨询有限公司</w:t>
      </w:r>
    </w:p>
    <w:p>
      <w:pPr>
        <w:widowControl/>
        <w:shd w:val="clear" w:color="auto" w:fill="FFFFFF"/>
        <w:wordWrap w:val="0"/>
        <w:spacing w:line="375" w:lineRule="atLeast"/>
        <w:ind w:firstLine="435"/>
        <w:jc w:val="right"/>
        <w:rPr>
          <w:rFonts w:ascii="宋体" w:hAnsi="宋体" w:cs="宋体"/>
          <w:color w:val="333333"/>
          <w:kern w:val="0"/>
          <w:szCs w:val="21"/>
          <w:shd w:val="clear" w:color="auto" w:fill="FFFFFF"/>
          <w:lang w:bidi="ar"/>
        </w:rPr>
      </w:pPr>
      <w:r>
        <w:rPr>
          <w:rFonts w:hint="eastAsia" w:ascii="宋体" w:hAnsi="宋体" w:cs="宋体"/>
          <w:color w:val="333333"/>
          <w:kern w:val="0"/>
          <w:szCs w:val="21"/>
          <w:shd w:val="clear" w:color="auto" w:fill="FFFFFF"/>
          <w:lang w:bidi="ar"/>
        </w:rPr>
        <w:t>20</w:t>
      </w:r>
      <w:r>
        <w:rPr>
          <w:rFonts w:ascii="宋体" w:hAnsi="宋体" w:cs="宋体"/>
          <w:color w:val="333333"/>
          <w:kern w:val="0"/>
          <w:szCs w:val="21"/>
          <w:shd w:val="clear" w:color="auto" w:fill="FFFFFF"/>
          <w:lang w:bidi="ar"/>
        </w:rPr>
        <w:t>20</w:t>
      </w:r>
      <w:r>
        <w:rPr>
          <w:rFonts w:hint="eastAsia" w:ascii="宋体" w:hAnsi="宋体" w:cs="宋体"/>
          <w:color w:val="333333"/>
          <w:kern w:val="0"/>
          <w:szCs w:val="21"/>
          <w:shd w:val="clear" w:color="auto" w:fill="FFFFFF"/>
          <w:lang w:bidi="ar"/>
        </w:rPr>
        <w:t>年</w:t>
      </w:r>
      <w:r>
        <w:rPr>
          <w:rFonts w:hint="eastAsia" w:ascii="宋体" w:hAnsi="宋体" w:cs="宋体"/>
          <w:color w:val="333333"/>
          <w:kern w:val="0"/>
          <w:szCs w:val="21"/>
          <w:shd w:val="clear" w:color="auto" w:fill="FFFFFF"/>
          <w:lang w:val="en-US" w:eastAsia="zh-CN" w:bidi="ar"/>
        </w:rPr>
        <w:t>7</w:t>
      </w:r>
      <w:r>
        <w:rPr>
          <w:rFonts w:hint="eastAsia" w:ascii="宋体" w:hAnsi="宋体" w:cs="宋体"/>
          <w:color w:val="333333"/>
          <w:kern w:val="0"/>
          <w:szCs w:val="21"/>
          <w:shd w:val="clear" w:color="auto" w:fill="FFFFFF"/>
          <w:lang w:bidi="ar"/>
        </w:rPr>
        <w:t>月</w:t>
      </w:r>
      <w:r>
        <w:rPr>
          <w:rFonts w:hint="eastAsia" w:ascii="宋体" w:hAnsi="宋体" w:cs="宋体"/>
          <w:color w:val="333333"/>
          <w:kern w:val="0"/>
          <w:szCs w:val="21"/>
          <w:shd w:val="clear" w:color="auto" w:fill="FFFFFF"/>
          <w:lang w:val="en-US" w:eastAsia="zh-CN" w:bidi="ar"/>
        </w:rPr>
        <w:t>27</w:t>
      </w:r>
      <w:r>
        <w:rPr>
          <w:rFonts w:hint="eastAsia" w:ascii="宋体" w:hAnsi="宋体" w:cs="宋体"/>
          <w:color w:val="333333"/>
          <w:kern w:val="0"/>
          <w:szCs w:val="21"/>
          <w:shd w:val="clear" w:color="auto" w:fill="FFFFFF"/>
          <w:lang w:bidi="ar"/>
        </w:rPr>
        <w:t>日</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宋体">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130F8"/>
    <w:rsid w:val="06613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630"/>
    </w:pPr>
    <w:rPr>
      <w:sz w:val="32"/>
      <w:szCs w:val="20"/>
    </w:rPr>
  </w:style>
  <w:style w:type="paragraph" w:styleId="4">
    <w:name w:val="Body Text"/>
    <w:basedOn w:val="1"/>
    <w:next w:val="1"/>
    <w:uiPriority w:val="0"/>
    <w:pPr>
      <w:spacing w:after="120" w:afterLines="0"/>
    </w:p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2020-07-27T08:28:00Z</dcterms:created>
  <dc:creator>史丹</dc:creator>
  <cp:lastModifiedBy>史丹</cp:lastModifiedBy>
  <dcterms:modified xsi:type="dcterms:W3CDTF">2020-07-27T08:28:37Z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