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2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附件1</w:t>
      </w:r>
    </w:p>
    <w:p>
      <w:pPr>
        <w:spacing w:line="400" w:lineRule="exact"/>
        <w:outlineLvl w:val="2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最低生活保障申请及授权书</w:t>
      </w:r>
    </w:p>
    <w:bookmarkEnd w:id="0"/>
    <w:p>
      <w:pPr>
        <w:autoSpaceDE w:val="0"/>
        <w:spacing w:line="560" w:lineRule="exact"/>
        <w:ind w:firstLine="641"/>
        <w:rPr>
          <w:rFonts w:hint="eastAsia" w:ascii="仿宋_GB2312" w:hAnsi="黑体" w:eastAsia="仿宋_GB2312" w:cs="宋体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</w:rPr>
        <w:t>本人姓名</w:t>
      </w:r>
      <w:r>
        <w:rPr>
          <w:rFonts w:hint="eastAsia" w:ascii="仿宋_GB2312" w:hAnsi="黑体" w:eastAsia="仿宋_GB2312" w:cs="宋体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，身份证号</w:t>
      </w:r>
      <w:r>
        <w:rPr>
          <w:rFonts w:hint="eastAsia" w:ascii="仿宋_GB2312" w:hAnsi="黑体" w:eastAsia="仿宋_GB2312" w:cs="宋体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，现申请（城市最低生活保障/农村最低生活保障）。</w:t>
      </w:r>
    </w:p>
    <w:p>
      <w:pPr>
        <w:autoSpaceDE w:val="0"/>
        <w:spacing w:line="560" w:lineRule="exact"/>
        <w:ind w:firstLine="641"/>
        <w:rPr>
          <w:rFonts w:hint="eastAsia" w:ascii="仿宋_GB2312" w:hAnsi="黑体" w:eastAsia="仿宋_GB2312" w:cs="宋体"/>
          <w:color w:val="000000"/>
          <w:spacing w:val="-6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</w:rPr>
        <w:t>本人及共同生活的其他家庭成员授权最低生活保障审核确</w:t>
      </w:r>
      <w:r>
        <w:rPr>
          <w:rFonts w:hint="eastAsia" w:ascii="仿宋_GB2312" w:hAnsi="黑体" w:eastAsia="仿宋_GB2312" w:cs="宋体"/>
          <w:color w:val="000000"/>
          <w:spacing w:val="-6"/>
          <w:sz w:val="30"/>
          <w:szCs w:val="30"/>
        </w:rPr>
        <w:t>认机关及其委托的收入核对机构对本家庭成员（含法定赡、抚、扶养关系成员）的收入和家庭财产情况的相关信息进行核对，包括但不限于入户调查和到公安、人力资源社会保障、住房城乡建设、交通运输、市场监管、税务、自然资源等部门及公积金中心、银行、保险、证券等机构进行核查和信息比对。授权有效期从本人提出申请之日起至终止社会救助之日止。</w:t>
      </w:r>
    </w:p>
    <w:p>
      <w:pPr>
        <w:autoSpaceDE w:val="0"/>
        <w:spacing w:line="560" w:lineRule="exact"/>
        <w:ind w:firstLine="641"/>
        <w:rPr>
          <w:rFonts w:hint="eastAsia" w:ascii="仿宋_GB2312" w:hAnsi="黑体" w:eastAsia="仿宋_GB2312" w:cs="宋体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</w:rPr>
        <w:t>本人及共同生活的其他家庭成员保证，所提供的全部信息真实、完整，愿意接受有关部门调查，如虚报、隐瞒、伪造申请材料，骗取最低生活保障金，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在家庭人口、收入和财产发生变化，已明显不符合最低生活保障条件时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，30天内未向乡镇政府（街道办事处）主动报告，本人及其他共同生活家庭成员愿意接受所领取金额1—3倍以内的罚款，并自愿接受纳入信用信息共享平台实施联合惩戒等措施，自愿承担相应法律责任。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autoSpaceDE w:val="0"/>
        <w:spacing w:line="560" w:lineRule="exact"/>
        <w:ind w:firstLine="600" w:firstLineChars="200"/>
        <w:rPr>
          <w:rFonts w:hint="eastAsia" w:ascii="仿宋_GB2312" w:hAnsi="黑体" w:eastAsia="仿宋_GB2312" w:cs="宋体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</w:rPr>
        <w:t>申请人及家庭成员签字（按捺指纹）：</w:t>
      </w:r>
    </w:p>
    <w:p>
      <w:pPr>
        <w:spacing w:line="540" w:lineRule="exact"/>
        <w:ind w:firstLine="600" w:firstLineChars="200"/>
        <w:rPr>
          <w:rFonts w:hint="eastAsia" w:ascii="仿宋_GB2312" w:hAnsi="黑体" w:cs="宋体"/>
          <w:color w:val="000000"/>
          <w:sz w:val="30"/>
          <w:szCs w:val="30"/>
          <w:u w:val="single"/>
          <w:shd w:val="clear" w:color="auto" w:fill="FFFFFF"/>
        </w:rPr>
      </w:pPr>
    </w:p>
    <w:p>
      <w:pPr>
        <w:spacing w:line="540" w:lineRule="exact"/>
        <w:ind w:firstLine="600" w:firstLineChars="200"/>
        <w:rPr>
          <w:rFonts w:hint="eastAsia" w:ascii="仿宋_GB2312" w:hAnsi="黑体" w:eastAsia="仿宋_GB2312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黑体" w:eastAsia="仿宋_GB2312" w:cs="宋体"/>
          <w:color w:val="000000"/>
          <w:sz w:val="30"/>
          <w:szCs w:val="30"/>
          <w:shd w:val="clear" w:color="auto" w:fill="FFFFFF"/>
        </w:rPr>
        <w:t xml:space="preserve">                                       年   月   日</w:t>
      </w:r>
    </w:p>
    <w:p>
      <w:pPr>
        <w:spacing w:line="300" w:lineRule="exact"/>
        <w:ind w:left="505" w:hanging="472" w:hangingChars="196"/>
        <w:rPr>
          <w:rFonts w:hint="eastAsia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000000"/>
          <w:sz w:val="24"/>
        </w:rPr>
        <w:t>注：</w:t>
      </w:r>
      <w:r>
        <w:rPr>
          <w:rFonts w:hint="eastAsia" w:ascii="楷体_GB2312" w:hAnsi="楷体" w:eastAsia="楷体_GB2312" w:cs="楷体"/>
          <w:color w:val="000000"/>
          <w:sz w:val="24"/>
        </w:rPr>
        <w:t>本表由申请人填写，有民事行为能力的家庭成员应当由本人签字或者按捺指纹，无民事行为能力的家庭成员应当由监护人签字或者按捺指纹，无书写能力的家庭成员应当采取按捺指纹的方式。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NDBiNjI4YjM3YmIyY2FmMTY4Y2U5NGNhNTVkZmIifQ=="/>
  </w:docVars>
  <w:rsids>
    <w:rsidRoot w:val="5052783F"/>
    <w:rsid w:val="505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2023-12-27T06:22:00Z</dcterms:created>
  <dc:creator>赈早见</dc:creator>
  <cp:lastModifiedBy>赈早见</cp:lastModifiedBy>
  <dcterms:modified xsi:type="dcterms:W3CDTF">2023-12-27T06:24:32Z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C0BAD9D515794F8DB2F23E5F0B9F2CDD_11</vt:lpwstr>
  </property>
</Properties>
</file>