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snapToGrid/>
          <w:sz w:val="24"/>
        </w:rPr>
      </w:pPr>
      <w:bookmarkStart w:id="0" w:name="_GoBack"/>
      <w:bookmarkEnd w:id="0"/>
      <w:r>
        <w:rPr>
          <w:rFonts w:hint="eastAsia" w:ascii="仿宋_GB2312" w:hAnsi="仿宋_GB2312" w:eastAsia="仿宋_GB2312"/>
          <w:b/>
          <w:bCs/>
          <w:sz w:val="30"/>
          <w:lang w:val="en-US" w:eastAsia="zh-CN"/>
        </w:rPr>
        <w:t>涧岗中心校2023年职称评审工作实施方案</w:t>
      </w:r>
      <w:r>
        <w:rPr>
          <w:rFonts w:hint="eastAsia" w:ascii="仿宋_GB2312" w:hAnsi="仿宋_GB2312" w:eastAsia="仿宋_GB2312"/>
          <w:b/>
          <w:bCs/>
          <w:snapToGrid/>
          <w:color w:val="000000"/>
          <w:sz w:val="30"/>
          <w:lang w:eastAsia="zh-CN"/>
        </w:rPr>
        <w:t xml:space="preserve">  </w:t>
      </w:r>
      <w:r>
        <w:rPr>
          <w:rFonts w:hint="eastAsia" w:ascii="仿宋_GB2312" w:hAnsi="仿宋_GB2312" w:eastAsia="仿宋_GB2312"/>
          <w:snapToGrid/>
          <w:color w:val="000000"/>
          <w:sz w:val="24"/>
          <w:lang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/>
          <w:snapToGrid/>
          <w:sz w:val="28"/>
          <w:szCs w:val="21"/>
        </w:rPr>
      </w:pP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>为做好</w:t>
      </w: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val="en-US" w:eastAsia="zh-CN"/>
        </w:rPr>
        <w:t>2023年</w:t>
      </w: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>教师的职称评审工作，做到按时有序，严格操作，材料整齐，并且公开、公正，无问题、无矛盾，根据上级相关部门关于职称评审工作的有关文件精神，涧岗中心学校特制定本方案。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/>
          <w:snapToGrid/>
          <w:sz w:val="28"/>
          <w:szCs w:val="21"/>
        </w:rPr>
      </w:pPr>
      <w:r>
        <w:rPr>
          <w:rFonts w:hint="eastAsia" w:ascii="仿宋_GB2312" w:hAnsi="仿宋_GB2312" w:eastAsia="仿宋_GB2312"/>
          <w:b/>
          <w:snapToGrid/>
          <w:color w:val="000000"/>
          <w:sz w:val="28"/>
          <w:szCs w:val="21"/>
          <w:lang w:eastAsia="zh-CN"/>
        </w:rPr>
        <w:t>一、组织领导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/>
          <w:snapToGrid/>
          <w:sz w:val="28"/>
          <w:szCs w:val="21"/>
        </w:rPr>
      </w:pP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 xml:space="preserve">    为加强对职称评审工作的领导，成立以中心校长为组长的职称评审工作考核推荐领导小组。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/>
          <w:snapToGrid/>
          <w:sz w:val="28"/>
          <w:szCs w:val="21"/>
        </w:rPr>
      </w:pPr>
      <w:r>
        <w:rPr>
          <w:rFonts w:hint="eastAsia" w:ascii="仿宋_GB2312" w:hAnsi="仿宋_GB2312" w:eastAsia="仿宋_GB2312"/>
          <w:b/>
          <w:snapToGrid/>
          <w:color w:val="000000"/>
          <w:sz w:val="28"/>
          <w:szCs w:val="21"/>
          <w:lang w:eastAsia="zh-CN"/>
        </w:rPr>
        <w:t>二、评审原则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 w:firstLine="570" w:firstLineChars="0"/>
        <w:jc w:val="left"/>
        <w:textAlignment w:val="auto"/>
        <w:outlineLvl w:val="9"/>
        <w:rPr>
          <w:rFonts w:hint="eastAsia" w:ascii="仿宋_GB2312" w:hAnsi="仿宋_GB2312" w:eastAsia="仿宋_GB2312"/>
          <w:b/>
          <w:snapToGrid/>
          <w:color w:val="000000"/>
          <w:sz w:val="28"/>
          <w:szCs w:val="21"/>
          <w:lang w:eastAsia="zh-CN"/>
        </w:rPr>
      </w:pPr>
      <w:r>
        <w:rPr>
          <w:rFonts w:hint="eastAsia" w:ascii="仿宋_GB2312" w:hAnsi="仿宋_GB2312" w:eastAsia="仿宋_GB2312"/>
          <w:snapToGrid/>
          <w:color w:val="2B2B2B"/>
          <w:sz w:val="28"/>
          <w:szCs w:val="21"/>
          <w:lang w:eastAsia="zh-CN"/>
        </w:rPr>
        <w:t>根据上级有关文件规定，结合我乡教师职务评审工作的实际，在评审中</w:t>
      </w: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>坚持客观、科学、公正、公平、公开的原则，坚持严格程序、规范操作的原则，充分调动广大教师教书育人的积极性。</w:t>
      </w:r>
      <w:r>
        <w:rPr>
          <w:rFonts w:hint="eastAsia" w:ascii="仿宋_GB2312" w:hAnsi="仿宋_GB2312" w:eastAsia="仿宋_GB2312"/>
          <w:b/>
          <w:snapToGrid/>
          <w:color w:val="000000"/>
          <w:sz w:val="28"/>
          <w:szCs w:val="21"/>
          <w:lang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/>
          <w:snapToGrid/>
          <w:sz w:val="28"/>
          <w:szCs w:val="21"/>
        </w:rPr>
      </w:pPr>
      <w:r>
        <w:rPr>
          <w:rFonts w:hint="eastAsia" w:ascii="仿宋_GB2312" w:hAnsi="仿宋_GB2312" w:eastAsia="仿宋_GB2312"/>
          <w:b/>
          <w:snapToGrid/>
          <w:color w:val="000000"/>
          <w:sz w:val="28"/>
          <w:szCs w:val="21"/>
          <w:lang w:eastAsia="zh-CN"/>
        </w:rPr>
        <w:t>三、实施步骤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/>
          <w:snapToGrid/>
          <w:sz w:val="28"/>
          <w:szCs w:val="21"/>
        </w:rPr>
      </w:pP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 xml:space="preserve">  （一）成立领导组、制定方案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/>
          <w:snapToGrid/>
          <w:sz w:val="28"/>
          <w:szCs w:val="21"/>
        </w:rPr>
      </w:pP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>1、召开中心校领导班子会，传达</w:t>
      </w: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val="en-US" w:eastAsia="zh-CN"/>
        </w:rPr>
        <w:t>2023年中、</w:t>
      </w: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>高级教师职称评审工作有关文件精神。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/>
          <w:snapToGrid/>
          <w:sz w:val="28"/>
          <w:szCs w:val="21"/>
        </w:rPr>
      </w:pP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>2、成立领导小组和拟定职评方案。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/>
          <w:snapToGrid/>
          <w:sz w:val="28"/>
          <w:szCs w:val="21"/>
        </w:rPr>
      </w:pP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 xml:space="preserve">  （二）召开中小学校长会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</w:pP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val="en-US" w:eastAsia="zh-CN"/>
        </w:rPr>
        <w:t>召开中小学校长会，</w:t>
      </w: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>传达职称评审工作的有关文件，重新学习中心校职称评定办法，宣读本年度职评实施方案及职评工作时间安排，公开本年度职评指标。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/>
          <w:snapToGrid/>
          <w:sz w:val="28"/>
          <w:szCs w:val="21"/>
        </w:rPr>
      </w:pP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>（三）公示职评办法，审核参评教师材料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/>
          <w:snapToGrid/>
          <w:sz w:val="28"/>
          <w:szCs w:val="21"/>
        </w:rPr>
      </w:pP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 xml:space="preserve">组织参评教师对中心校职评办法进行认可签字。同时所有符合申报条件参加职称评审的人员，将其相关证件材料交到到中心校审核。中心校严格按照评审条件对证件材料进行把关，不合格的随即退回。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/>
          <w:snapToGrid/>
          <w:sz w:val="28"/>
          <w:szCs w:val="21"/>
        </w:rPr>
      </w:pP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>（四）展示参评教师证件材料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/>
          <w:snapToGrid/>
          <w:color w:val="000000"/>
          <w:sz w:val="28"/>
          <w:szCs w:val="21"/>
          <w:lang w:val="en-US" w:eastAsia="zh-CN"/>
        </w:rPr>
      </w:pP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>将审核后的材料进行公开展示，时间</w:t>
      </w: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val="en-US" w:eastAsia="zh-CN"/>
        </w:rPr>
        <w:t>1</w:t>
      </w: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>天，接受广大教师的监督，欢迎举报。举报电话为</w:t>
      </w: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val="en-US" w:eastAsia="zh-CN"/>
        </w:rPr>
        <w:t>0370-6027529.对有问题的证件认真落实。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</w:pP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>（五）认真核算各项积分并公开展示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/>
          <w:snapToGrid/>
          <w:color w:val="000000"/>
          <w:sz w:val="28"/>
          <w:szCs w:val="21"/>
          <w:lang w:val="en-US" w:eastAsia="zh-CN"/>
        </w:rPr>
      </w:pP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val="en-US" w:eastAsia="zh-CN"/>
        </w:rPr>
        <w:t xml:space="preserve">    依照本乡职评办法，一一分类计算各项得分，并计出总分。然后将每个参评人员的核算结果进行张贴公开展示，时间为2天，接受教师监督，核算校对。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/>
          <w:snapToGrid/>
          <w:sz w:val="28"/>
          <w:szCs w:val="21"/>
        </w:rPr>
      </w:pP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>（六）收集反馈意见并公开推荐人选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/>
          <w:snapToGrid/>
          <w:sz w:val="28"/>
          <w:szCs w:val="21"/>
        </w:rPr>
      </w:pP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 xml:space="preserve">  </w:t>
      </w: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>在公示期间如有人提出异议，职称评审工作领导小组及时对反映的情况进行调查是否属实，并召开领导小组会议最终确定结果。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/>
          <w:snapToGrid/>
          <w:sz w:val="28"/>
          <w:szCs w:val="21"/>
        </w:rPr>
      </w:pP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 xml:space="preserve">  </w:t>
      </w: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 xml:space="preserve"> 最后，根据县文件精神，审查个人上报材料，考核计分等最终确定推荐人选并张贴公示。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/>
          <w:snapToGrid/>
          <w:sz w:val="28"/>
          <w:szCs w:val="21"/>
        </w:rPr>
      </w:pP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>（九）录入职称评审材料信息并上报。在最终确定职称评审教师后，将职评相关材料发给职评教师，并指导参加职评的教师将各类材料规范规范录入职称申报系统，中心校职称工作经办人和负责人审核无误后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 w:firstLine="652" w:firstLineChars="233"/>
        <w:jc w:val="left"/>
        <w:textAlignment w:val="auto"/>
        <w:outlineLvl w:val="9"/>
        <w:rPr>
          <w:rFonts w:hint="eastAsia" w:ascii="仿宋_GB2312" w:hAnsi="仿宋_GB2312" w:eastAsia="仿宋_GB2312"/>
          <w:snapToGrid/>
          <w:sz w:val="28"/>
          <w:szCs w:val="21"/>
        </w:rPr>
      </w:pP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>（</w:t>
      </w: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val="en-US" w:eastAsia="zh-CN"/>
        </w:rPr>
        <w:t>十</w:t>
      </w: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>）上报县教体局审查。在规定时间内，将参评教师相关证件和业绩材料上报教体局。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/>
          <w:snapToGrid/>
          <w:color w:val="000000"/>
          <w:sz w:val="28"/>
          <w:szCs w:val="21"/>
          <w:lang w:val="en-US" w:eastAsia="zh-CN"/>
        </w:rPr>
      </w:pP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 xml:space="preserve">                           </w:t>
      </w: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/>
          <w:snapToGrid/>
          <w:sz w:val="28"/>
          <w:szCs w:val="21"/>
        </w:rPr>
      </w:pP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>涧岗中心学校职称评审工作考核推荐领导小组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/>
          <w:snapToGrid/>
          <w:sz w:val="28"/>
          <w:szCs w:val="21"/>
        </w:rPr>
      </w:pP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 xml:space="preserve">                                    </w:t>
      </w: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>20</w:t>
      </w: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val="en-US" w:eastAsia="zh-CN"/>
        </w:rPr>
        <w:t>23</w:t>
      </w: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>年</w:t>
      </w: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val="en-US" w:eastAsia="zh-CN"/>
        </w:rPr>
        <w:t>9</w:t>
      </w:r>
      <w:r>
        <w:rPr>
          <w:rFonts w:hint="eastAsia" w:ascii="仿宋_GB2312" w:hAnsi="仿宋_GB2312" w:eastAsia="仿宋_GB2312"/>
          <w:snapToGrid/>
          <w:color w:val="000000"/>
          <w:sz w:val="28"/>
          <w:szCs w:val="21"/>
          <w:lang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/>
        <w:textAlignment w:val="auto"/>
        <w:outlineLvl w:val="9"/>
        <w:rPr>
          <w:rFonts w:hint="eastAsia" w:ascii="仿宋_GB2312" w:hAnsi="仿宋_GB2312" w:eastAsia="仿宋_GB2312"/>
          <w:snapToGrid/>
          <w:sz w:val="28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/>
        <w:textAlignment w:val="auto"/>
        <w:outlineLvl w:val="9"/>
        <w:rPr>
          <w:rFonts w:hint="eastAsia" w:ascii="仿宋_GB2312" w:hAnsi="仿宋_GB2312" w:eastAsia="仿宋_GB2312"/>
          <w:snapToGrid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/>
        <w:textAlignment w:val="auto"/>
        <w:outlineLvl w:val="9"/>
        <w:rPr>
          <w:rFonts w:hint="eastAsia" w:ascii="仿宋_GB2312" w:hAnsi="仿宋_GB2312" w:eastAsia="仿宋_GB2312"/>
          <w:snapToGrid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/>
        <w:textAlignment w:val="auto"/>
        <w:outlineLvl w:val="9"/>
        <w:rPr>
          <w:rFonts w:hint="eastAsia" w:ascii="仿宋_GB2312" w:hAnsi="仿宋_GB2312" w:eastAsia="仿宋_GB2312"/>
          <w:snapToGrid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right="0" w:rightChars="0"/>
        <w:textAlignment w:val="auto"/>
        <w:outlineLvl w:val="9"/>
        <w:rPr>
          <w:rFonts w:hint="eastAsia" w:ascii="仿宋_GB2312" w:hAnsi="仿宋_GB2312" w:eastAsia="仿宋_GB2312"/>
          <w:snapToGrid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ZDU5NzNhM2MyOTc3Mzc5MzdiOGI4YTE4NjdmNGYifQ=="/>
  </w:docVars>
  <w:rsids>
    <w:rsidRoot w:val="38B36B84"/>
    <w:rsid w:val="16885FB7"/>
    <w:rsid w:val="1A4A782D"/>
    <w:rsid w:val="38B3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2023-12-27T04:07:00Z</dcterms:created>
  <dc:creator>姬培厚</dc:creator>
  <cp:lastModifiedBy>Administrator</cp:lastModifiedBy>
  <dcterms:modified xsi:type="dcterms:W3CDTF">2023-12-27T04:31:45Z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5075E3D3254A445F8734E36C8B6746CE_13</vt:lpwstr>
  </property>
</Properties>
</file>