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睢县民政局召开防汛救灾工作部署会</w:t>
      </w:r>
    </w:p>
    <w:p>
      <w:pPr>
        <w:jc w:val="center"/>
        <w:rPr>
          <w:rFonts w:hint="eastAsia" w:ascii="宋体" w:hAnsi="宋体" w:eastAsia="宋体" w:cs="宋体"/>
          <w:b/>
          <w:bCs/>
          <w:sz w:val="44"/>
          <w:szCs w:val="44"/>
          <w:lang w:eastAsia="zh-CN"/>
        </w:rPr>
      </w:pP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8月26日下午，</w:t>
      </w:r>
      <w:r>
        <w:rPr>
          <w:rFonts w:hint="eastAsia" w:ascii="仿宋" w:hAnsi="仿宋" w:eastAsia="仿宋" w:cs="仿宋"/>
          <w:color w:val="auto"/>
          <w:sz w:val="32"/>
          <w:szCs w:val="32"/>
          <w:lang w:eastAsia="zh-CN"/>
        </w:rPr>
        <w:t>睢县民政局召开防汛救灾工作部署会，局所有班子成员和防汛应急队全体人员参加，民政局主要负责人李保刚传达省民政厅防汛应急响应通知精神和县委防汛应急会议精神。</w:t>
      </w:r>
      <w:r>
        <w:rPr>
          <w:rFonts w:hint="eastAsia" w:ascii="仿宋" w:hAnsi="仿宋" w:eastAsia="仿宋" w:cs="仿宋"/>
          <w:color w:val="auto"/>
          <w:sz w:val="32"/>
          <w:szCs w:val="32"/>
          <w:lang w:eastAsia="zh-CN"/>
        </w:rPr>
        <w:drawing>
          <wp:inline distT="0" distB="0" distL="114300" distR="114300">
            <wp:extent cx="5273040" cy="3513455"/>
            <wp:effectExtent l="0" t="0" r="3810" b="10795"/>
            <wp:docPr id="3" name="图片 3" descr="497f429fb0c216d3463869c98553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97f429fb0c216d3463869c98553d23"/>
                    <pic:cNvPicPr>
                      <a:picLocks noChangeAspect="1"/>
                    </pic:cNvPicPr>
                  </pic:nvPicPr>
                  <pic:blipFill>
                    <a:blip r:embed="rId4"/>
                    <a:stretch>
                      <a:fillRect/>
                    </a:stretch>
                  </pic:blipFill>
                  <pic:spPr>
                    <a:xfrm>
                      <a:off x="0" y="0"/>
                      <a:ext cx="5273040" cy="3513455"/>
                    </a:xfrm>
                    <a:prstGeom prst="rect">
                      <a:avLst/>
                    </a:prstGeom>
                  </pic:spPr>
                </pic:pic>
              </a:graphicData>
            </a:graphic>
          </wp:inline>
        </w:drawing>
      </w:r>
    </w:p>
    <w:p>
      <w:pPr>
        <w:pStyle w:val="2"/>
        <w:keepNext w:val="0"/>
        <w:keepLines w:val="0"/>
        <w:widowControl/>
        <w:suppressLineNumbers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他强调：</w:t>
      </w:r>
      <w:r>
        <w:rPr>
          <w:rFonts w:hint="eastAsia" w:ascii="仿宋" w:hAnsi="仿宋" w:eastAsia="仿宋" w:cs="仿宋"/>
          <w:color w:val="auto"/>
          <w:sz w:val="32"/>
          <w:szCs w:val="32"/>
          <w:lang w:val="en-US" w:eastAsia="zh-CN"/>
        </w:rPr>
        <w:t>按照上级民政部门通知精神和县委防汛应急会议精神。局副科级以上领导干部，</w:t>
      </w:r>
      <w:r>
        <w:rPr>
          <w:rFonts w:hint="eastAsia" w:ascii="仿宋" w:hAnsi="仿宋" w:eastAsia="仿宋" w:cs="仿宋"/>
          <w:i w:val="0"/>
          <w:iCs w:val="0"/>
          <w:caps w:val="0"/>
          <w:color w:val="auto"/>
          <w:spacing w:val="0"/>
          <w:kern w:val="0"/>
          <w:sz w:val="32"/>
          <w:szCs w:val="32"/>
          <w:bdr w:val="none" w:color="auto" w:sz="0" w:space="0"/>
          <w:shd w:val="clear" w:fill="FFFFFF"/>
        </w:rPr>
        <w:t>要严格落实24小时值班</w:t>
      </w:r>
      <w:r>
        <w:rPr>
          <w:rFonts w:hint="eastAsia" w:ascii="仿宋" w:hAnsi="仿宋" w:eastAsia="仿宋" w:cs="仿宋"/>
          <w:i w:val="0"/>
          <w:iCs w:val="0"/>
          <w:caps w:val="0"/>
          <w:color w:val="auto"/>
          <w:spacing w:val="0"/>
          <w:kern w:val="0"/>
          <w:sz w:val="32"/>
          <w:szCs w:val="32"/>
          <w:shd w:val="clear" w:fill="FFFFFF"/>
        </w:rPr>
        <w:t>制度</w:t>
      </w:r>
      <w:r>
        <w:rPr>
          <w:rFonts w:hint="eastAsia" w:ascii="仿宋" w:hAnsi="仿宋" w:eastAsia="仿宋" w:cs="仿宋"/>
          <w:i w:val="0"/>
          <w:iCs w:val="0"/>
          <w:caps w:val="0"/>
          <w:color w:val="auto"/>
          <w:spacing w:val="0"/>
          <w:kern w:val="0"/>
          <w:sz w:val="32"/>
          <w:szCs w:val="32"/>
          <w:shd w:val="clear" w:fill="FFFFFF"/>
          <w:lang w:eastAsia="zh-CN"/>
        </w:rPr>
        <w:t>，应急防汛队伍全员在岗，</w:t>
      </w:r>
      <w:r>
        <w:rPr>
          <w:rFonts w:hint="eastAsia" w:ascii="仿宋" w:hAnsi="仿宋" w:eastAsia="仿宋" w:cs="仿宋"/>
          <w:i w:val="0"/>
          <w:iCs w:val="0"/>
          <w:caps w:val="0"/>
          <w:color w:val="auto"/>
          <w:spacing w:val="0"/>
          <w:kern w:val="0"/>
          <w:sz w:val="32"/>
          <w:szCs w:val="32"/>
          <w:bdr w:val="none" w:color="auto" w:sz="0" w:space="0"/>
          <w:shd w:val="clear" w:fill="FFFFFF"/>
        </w:rPr>
        <w:t>确保人员不脱岗、不漏岗，工作不断线、不掉链。</w:t>
      </w:r>
      <w:r>
        <w:rPr>
          <w:rFonts w:hint="eastAsia" w:ascii="仿宋" w:hAnsi="仿宋" w:eastAsia="仿宋" w:cs="仿宋"/>
          <w:i w:val="0"/>
          <w:iCs w:val="0"/>
          <w:caps w:val="0"/>
          <w:color w:val="auto"/>
          <w:spacing w:val="0"/>
          <w:kern w:val="0"/>
          <w:sz w:val="32"/>
          <w:szCs w:val="32"/>
          <w:bdr w:val="none" w:color="auto" w:sz="0" w:space="0"/>
          <w:shd w:val="clear" w:fill="FFFFFF"/>
          <w:lang w:eastAsia="zh-CN"/>
        </w:rPr>
        <w:t>加大远程监控力度，如发现民政服务机构有险情，立即组织应急队员进行抢险救灾，确保民政服务对象生命财产安全。同时加大流浪乞讨人员巡查力度，如</w:t>
      </w:r>
      <w:bookmarkStart w:id="0" w:name="_GoBack"/>
      <w:bookmarkEnd w:id="0"/>
      <w:r>
        <w:rPr>
          <w:rFonts w:hint="eastAsia" w:ascii="仿宋" w:hAnsi="仿宋" w:eastAsia="仿宋" w:cs="仿宋"/>
          <w:i w:val="0"/>
          <w:iCs w:val="0"/>
          <w:caps w:val="0"/>
          <w:color w:val="auto"/>
          <w:spacing w:val="0"/>
          <w:kern w:val="0"/>
          <w:sz w:val="32"/>
          <w:szCs w:val="32"/>
          <w:bdr w:val="none" w:color="auto" w:sz="0" w:space="0"/>
          <w:shd w:val="clear" w:fill="FFFFFF"/>
          <w:lang w:eastAsia="zh-CN"/>
        </w:rPr>
        <w:t>发现</w:t>
      </w:r>
      <w:r>
        <w:rPr>
          <w:rFonts w:hint="eastAsia" w:ascii="仿宋" w:hAnsi="仿宋" w:eastAsia="仿宋" w:cs="仿宋"/>
          <w:color w:val="auto"/>
          <w:sz w:val="32"/>
          <w:szCs w:val="32"/>
        </w:rPr>
        <w:t>流浪</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露宿人员</w:t>
      </w:r>
      <w:r>
        <w:rPr>
          <w:rFonts w:hint="eastAsia" w:ascii="仿宋" w:hAnsi="仿宋" w:eastAsia="仿宋" w:cs="仿宋"/>
          <w:color w:val="auto"/>
          <w:sz w:val="32"/>
          <w:szCs w:val="32"/>
          <w:lang w:eastAsia="zh-CN"/>
        </w:rPr>
        <w:t>立即</w:t>
      </w:r>
      <w:r>
        <w:rPr>
          <w:rFonts w:hint="eastAsia" w:ascii="仿宋" w:hAnsi="仿宋" w:eastAsia="仿宋" w:cs="仿宋"/>
          <w:color w:val="auto"/>
          <w:sz w:val="32"/>
          <w:szCs w:val="32"/>
        </w:rPr>
        <w:t>劝导至救助站做到应救尽救。</w:t>
      </w:r>
      <w:r>
        <w:rPr>
          <w:rFonts w:hint="eastAsia" w:ascii="仿宋" w:hAnsi="仿宋" w:eastAsia="仿宋" w:cs="仿宋"/>
          <w:color w:val="auto"/>
          <w:sz w:val="32"/>
          <w:szCs w:val="32"/>
        </w:rPr>
        <w:drawing>
          <wp:inline distT="0" distB="0" distL="114300" distR="114300">
            <wp:extent cx="5264785" cy="3950335"/>
            <wp:effectExtent l="0" t="0" r="12065" b="12065"/>
            <wp:docPr id="4" name="图片 4" descr="d2bbf2382f080d94369477f8e1525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2bbf2382f080d94369477f8e1525d1"/>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"https://www.sohu.com/?strategyid=00001&amp;spm=smpc.content.content.2.1693047506530JfDOEhj" \o "点击进入搜狐首页" \t "https://www.sohu.com/a/_blank"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fldChar w:fldCharType="end"/>
      </w:r>
    </w:p>
    <w:p>
      <w:pPr>
        <w:pStyle w:val="2"/>
        <w:keepNext w:val="0"/>
        <w:keepLines w:val="0"/>
        <w:widowControl/>
        <w:suppressLineNumbers w:val="0"/>
        <w:rPr>
          <w:rFonts w:hint="eastAsia" w:ascii="仿宋" w:hAnsi="仿宋" w:cs="仿宋" w:eastAsiaTheme="minorEastAsia"/>
          <w:i w:val="0"/>
          <w:iCs w:val="0"/>
          <w:caps w:val="0"/>
          <w:color w:val="auto"/>
          <w:spacing w:val="0"/>
          <w:kern w:val="0"/>
          <w:sz w:val="32"/>
          <w:szCs w:val="32"/>
          <w:bdr w:val="none" w:color="auto" w:sz="0" w:space="0"/>
          <w:shd w:val="clear" w:fill="FFFFFF"/>
          <w:lang w:eastAsia="zh-CN"/>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MDU3ZjE1Mjk1ZmUzOTJkYzFmMjMyNDMwNmZkMDgifQ=="/>
  </w:docVars>
  <w:rsids>
    <w:rsidRoot w:val="4555343C"/>
    <w:rsid w:val="45553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2023-08-26T10:45:00Z</dcterms:created>
  <dc:creator>无语</dc:creator>
  <cp:lastModifiedBy>无语</cp:lastModifiedBy>
  <dcterms:modified xsi:type="dcterms:W3CDTF">2023-08-26T11:21:17Z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E24BE25766424F0A90554765B78A1DE7_11</vt:lpwstr>
  </property>
</Properties>
</file>