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80"/>
        <w:ind w:right="0"/>
        <w:jc w:val="center"/>
        <w:rPr>
          <w:b/>
          <w:bCs/>
          <w:sz w:val="44"/>
          <w:szCs w:val="44"/>
        </w:rPr>
      </w:pPr>
      <w:r>
        <w:rPr>
          <w:b/>
          <w:bCs/>
          <w:sz w:val="44"/>
          <w:szCs w:val="44"/>
        </w:rPr>
        <w:t>2023年</w:t>
      </w:r>
      <w:r>
        <w:rPr>
          <w:rFonts w:hint="eastAsia"/>
          <w:b/>
          <w:bCs/>
          <w:sz w:val="44"/>
          <w:szCs w:val="44"/>
          <w:lang w:eastAsia="zh-CN"/>
        </w:rPr>
        <w:t>睢</w:t>
      </w:r>
      <w:r>
        <w:rPr>
          <w:b/>
          <w:bCs/>
          <w:sz w:val="44"/>
          <w:szCs w:val="44"/>
        </w:rPr>
        <w:t>县财政局巩固脱贫攻坚成果衔接乡村振兴实施方案</w:t>
      </w:r>
    </w:p>
    <w:p>
      <w:pPr>
        <w:keepNext w:val="0"/>
        <w:keepLines w:val="0"/>
        <w:pageBreakBefore w:val="0"/>
        <w:widowControl/>
        <w:kinsoku/>
        <w:wordWrap/>
        <w:overflowPunct/>
        <w:topLinePunct w:val="0"/>
        <w:autoSpaceDE/>
        <w:autoSpaceDN/>
        <w:bidi w:val="0"/>
        <w:adjustRightInd/>
        <w:snapToGrid/>
        <w:spacing w:after="80" w:line="560" w:lineRule="exact"/>
        <w:ind w:right="0" w:firstLine="640" w:firstLineChars="200"/>
        <w:jc w:val="left"/>
        <w:textAlignment w:val="auto"/>
        <w:rPr>
          <w:sz w:val="32"/>
          <w:szCs w:val="32"/>
        </w:rPr>
      </w:pPr>
      <w:r>
        <w:rPr>
          <w:sz w:val="32"/>
          <w:szCs w:val="32"/>
        </w:rPr>
        <w:t>随着脱贫攻坚工作的深入推进，我国已经取得了显著的脱贫成果。然而，巩固脱贫成果、防止致贫返贫仍然面临一定的压力和挑战。为了确保脱贫人口持续稳定脱贫，实现乡村振兴，2023年财政局特制定实施方案，进一步巩固和加强脱贫攻坚成果，推动乡村振兴战略的实施。</w:t>
      </w:r>
    </w:p>
    <w:p>
      <w:pPr>
        <w:keepNext w:val="0"/>
        <w:keepLines w:val="0"/>
        <w:pageBreakBefore w:val="0"/>
        <w:widowControl/>
        <w:kinsoku/>
        <w:wordWrap/>
        <w:overflowPunct/>
        <w:topLinePunct w:val="0"/>
        <w:autoSpaceDE/>
        <w:autoSpaceDN/>
        <w:bidi w:val="0"/>
        <w:adjustRightInd/>
        <w:snapToGrid/>
        <w:spacing w:after="80" w:line="560" w:lineRule="exact"/>
        <w:ind w:firstLine="643" w:firstLineChars="200"/>
        <w:jc w:val="left"/>
        <w:textAlignment w:val="auto"/>
        <w:rPr>
          <w:b/>
          <w:bCs/>
          <w:sz w:val="32"/>
          <w:szCs w:val="32"/>
        </w:rPr>
      </w:pPr>
      <w:r>
        <w:rPr>
          <w:b/>
          <w:bCs/>
          <w:sz w:val="32"/>
          <w:szCs w:val="32"/>
        </w:rPr>
        <w:t>一、总体目标</w:t>
      </w:r>
    </w:p>
    <w:p>
      <w:pPr>
        <w:keepNext w:val="0"/>
        <w:keepLines w:val="0"/>
        <w:pageBreakBefore w:val="0"/>
        <w:widowControl/>
        <w:kinsoku/>
        <w:wordWrap/>
        <w:overflowPunct/>
        <w:topLinePunct w:val="0"/>
        <w:autoSpaceDE/>
        <w:autoSpaceDN/>
        <w:bidi w:val="0"/>
        <w:adjustRightInd/>
        <w:snapToGrid/>
        <w:spacing w:after="80" w:line="560" w:lineRule="exact"/>
        <w:ind w:right="0" w:firstLine="640" w:firstLineChars="200"/>
        <w:jc w:val="left"/>
        <w:textAlignment w:val="auto"/>
        <w:rPr>
          <w:sz w:val="32"/>
          <w:szCs w:val="32"/>
        </w:rPr>
      </w:pPr>
      <w:r>
        <w:rPr>
          <w:sz w:val="32"/>
          <w:szCs w:val="32"/>
        </w:rPr>
        <w:t>本实施方案的总体目标是巩固脱贫成果，推动乡村振兴战略的实施，实现帮扶村的全面发展和进步。具体目标包括:巩固脱贫成果，确保脱贫人口稳定脱贫，不返贫。推动乡村振兴战略的实施，促进农村地区经济、社会、文化等全面发展。加强财政投入力度，提高财政资金使用效益，为乡村振兴提供有力保障。</w:t>
      </w:r>
    </w:p>
    <w:p>
      <w:pPr>
        <w:keepNext w:val="0"/>
        <w:keepLines w:val="0"/>
        <w:pageBreakBefore w:val="0"/>
        <w:widowControl/>
        <w:kinsoku/>
        <w:wordWrap/>
        <w:overflowPunct/>
        <w:topLinePunct w:val="0"/>
        <w:autoSpaceDE/>
        <w:autoSpaceDN/>
        <w:bidi w:val="0"/>
        <w:adjustRightInd/>
        <w:snapToGrid/>
        <w:spacing w:after="80" w:line="560" w:lineRule="exact"/>
        <w:ind w:firstLine="643" w:firstLineChars="200"/>
        <w:jc w:val="left"/>
        <w:textAlignment w:val="auto"/>
        <w:rPr>
          <w:b/>
          <w:bCs/>
          <w:sz w:val="32"/>
          <w:szCs w:val="32"/>
        </w:rPr>
      </w:pPr>
      <w:r>
        <w:rPr>
          <w:b/>
          <w:bCs/>
          <w:sz w:val="32"/>
          <w:szCs w:val="32"/>
        </w:rPr>
        <w:t>二、具体措施</w:t>
      </w:r>
    </w:p>
    <w:p>
      <w:pPr>
        <w:keepNext w:val="0"/>
        <w:keepLines w:val="0"/>
        <w:pageBreakBefore w:val="0"/>
        <w:widowControl/>
        <w:kinsoku/>
        <w:wordWrap/>
        <w:overflowPunct/>
        <w:topLinePunct w:val="0"/>
        <w:autoSpaceDE/>
        <w:autoSpaceDN/>
        <w:bidi w:val="0"/>
        <w:adjustRightInd/>
        <w:snapToGrid/>
        <w:spacing w:after="80" w:line="560" w:lineRule="exact"/>
        <w:ind w:right="0" w:firstLine="643" w:firstLineChars="200"/>
        <w:jc w:val="both"/>
        <w:textAlignment w:val="auto"/>
        <w:rPr>
          <w:sz w:val="32"/>
          <w:szCs w:val="32"/>
        </w:rPr>
      </w:pPr>
      <w:bookmarkStart w:id="0" w:name="_GoBack"/>
      <w:r>
        <w:rPr>
          <w:b/>
          <w:bCs/>
          <w:sz w:val="32"/>
          <w:szCs w:val="32"/>
        </w:rPr>
        <w:t>一是加大财政投入力度。</w:t>
      </w:r>
      <w:r>
        <w:rPr>
          <w:sz w:val="32"/>
          <w:szCs w:val="32"/>
        </w:rPr>
        <w:t>财政局将根据乡村振兴战略总体目标，制定详细的资金预算和分配计划，确保各项帮扶政策和项目的顺利实施。同时，积极争取上级财政部门的支持和政策倾斜，为脱贫地区提供更多的资金保障。2023年统筹各类涉农资金31000万元。</w:t>
      </w:r>
    </w:p>
    <w:p>
      <w:pPr>
        <w:keepNext w:val="0"/>
        <w:keepLines w:val="0"/>
        <w:pageBreakBefore w:val="0"/>
        <w:widowControl/>
        <w:kinsoku/>
        <w:wordWrap/>
        <w:overflowPunct/>
        <w:topLinePunct w:val="0"/>
        <w:autoSpaceDE/>
        <w:autoSpaceDN/>
        <w:bidi w:val="0"/>
        <w:adjustRightInd/>
        <w:snapToGrid/>
        <w:spacing w:after="80" w:line="560" w:lineRule="exact"/>
        <w:ind w:firstLine="643" w:firstLineChars="200"/>
        <w:jc w:val="both"/>
        <w:textAlignment w:val="auto"/>
        <w:rPr>
          <w:rFonts w:hint="eastAsia"/>
          <w:sz w:val="32"/>
          <w:szCs w:val="32"/>
        </w:rPr>
      </w:pPr>
      <w:r>
        <w:rPr>
          <w:b/>
          <w:bCs/>
          <w:sz w:val="32"/>
          <w:szCs w:val="32"/>
        </w:rPr>
        <w:t>二是优化财政资金使用结构。</w:t>
      </w:r>
      <w:r>
        <w:rPr>
          <w:sz w:val="32"/>
          <w:szCs w:val="32"/>
        </w:rPr>
        <w:t>财政局将优化财政资金使</w:t>
      </w:r>
      <w:r>
        <w:rPr>
          <w:rFonts w:hint="eastAsia"/>
          <w:sz w:val="32"/>
          <w:szCs w:val="32"/>
        </w:rPr>
        <w:t>用结构，加大对农村基础设施建设、产业发展、公共服务体系建设等方面的投入力度，提高财政资金使用效益。</w:t>
      </w:r>
    </w:p>
    <w:p>
      <w:pPr>
        <w:keepNext w:val="0"/>
        <w:keepLines w:val="0"/>
        <w:pageBreakBefore w:val="0"/>
        <w:widowControl/>
        <w:kinsoku/>
        <w:wordWrap/>
        <w:overflowPunct/>
        <w:topLinePunct w:val="0"/>
        <w:autoSpaceDE/>
        <w:autoSpaceDN/>
        <w:bidi w:val="0"/>
        <w:adjustRightInd/>
        <w:snapToGrid/>
        <w:spacing w:after="80" w:line="560" w:lineRule="exact"/>
        <w:ind w:firstLine="643" w:firstLineChars="200"/>
        <w:jc w:val="both"/>
        <w:textAlignment w:val="auto"/>
        <w:rPr>
          <w:rFonts w:hint="eastAsia"/>
          <w:sz w:val="32"/>
          <w:szCs w:val="32"/>
        </w:rPr>
      </w:pPr>
      <w:r>
        <w:rPr>
          <w:rFonts w:hint="eastAsia"/>
          <w:b/>
          <w:bCs/>
          <w:sz w:val="32"/>
          <w:szCs w:val="32"/>
        </w:rPr>
        <w:t>三是推进农村产业发展。</w:t>
      </w:r>
      <w:r>
        <w:rPr>
          <w:rFonts w:hint="eastAsia"/>
          <w:sz w:val="32"/>
          <w:szCs w:val="32"/>
        </w:rPr>
        <w:t>财政局将支持农村产业发展，培育壮大龙头企业，带动农民增收致富。同时，积极推广“公司+农户”、“合作社+农户”等经营模式，促进农村产业发展和农民增收。</w:t>
      </w:r>
    </w:p>
    <w:p>
      <w:pPr>
        <w:keepNext w:val="0"/>
        <w:keepLines w:val="0"/>
        <w:pageBreakBefore w:val="0"/>
        <w:widowControl/>
        <w:kinsoku/>
        <w:wordWrap/>
        <w:overflowPunct/>
        <w:topLinePunct w:val="0"/>
        <w:autoSpaceDE/>
        <w:autoSpaceDN/>
        <w:bidi w:val="0"/>
        <w:adjustRightInd/>
        <w:snapToGrid/>
        <w:spacing w:after="80" w:line="560" w:lineRule="exact"/>
        <w:ind w:firstLine="643" w:firstLineChars="200"/>
        <w:jc w:val="both"/>
        <w:textAlignment w:val="auto"/>
        <w:rPr>
          <w:rFonts w:hint="eastAsia"/>
          <w:sz w:val="32"/>
          <w:szCs w:val="32"/>
        </w:rPr>
      </w:pPr>
      <w:r>
        <w:rPr>
          <w:rFonts w:hint="eastAsia"/>
          <w:b/>
          <w:bCs/>
          <w:sz w:val="32"/>
          <w:szCs w:val="32"/>
        </w:rPr>
        <w:t>四是加强农村基础设施建设。</w:t>
      </w:r>
      <w:r>
        <w:rPr>
          <w:rFonts w:hint="eastAsia"/>
          <w:sz w:val="32"/>
          <w:szCs w:val="32"/>
        </w:rPr>
        <w:t>财政局将加大投入力度，加快农村基础设施建设步伐，改善交通、电力、通信等基础设施条件。同时，积极引导社会资本参与基础设施建设，形成政府与社会共同参与的良好格局。</w:t>
      </w:r>
    </w:p>
    <w:p>
      <w:pPr>
        <w:keepNext w:val="0"/>
        <w:keepLines w:val="0"/>
        <w:pageBreakBefore w:val="0"/>
        <w:widowControl/>
        <w:kinsoku/>
        <w:wordWrap/>
        <w:overflowPunct/>
        <w:topLinePunct w:val="0"/>
        <w:autoSpaceDE/>
        <w:autoSpaceDN/>
        <w:bidi w:val="0"/>
        <w:adjustRightInd/>
        <w:snapToGrid/>
        <w:spacing w:after="80" w:line="560" w:lineRule="exact"/>
        <w:ind w:firstLine="643" w:firstLineChars="200"/>
        <w:jc w:val="both"/>
        <w:textAlignment w:val="auto"/>
        <w:rPr>
          <w:rFonts w:hint="eastAsia"/>
          <w:sz w:val="32"/>
          <w:szCs w:val="32"/>
        </w:rPr>
      </w:pPr>
      <w:r>
        <w:rPr>
          <w:rFonts w:hint="eastAsia"/>
          <w:b/>
          <w:bCs/>
          <w:sz w:val="32"/>
          <w:szCs w:val="32"/>
        </w:rPr>
        <w:t>五是加强公共服务体系建设。</w:t>
      </w:r>
      <w:r>
        <w:rPr>
          <w:rFonts w:hint="eastAsia"/>
          <w:sz w:val="32"/>
          <w:szCs w:val="32"/>
        </w:rPr>
        <w:t>财政局将加大对农村公共服务体系的投入力度，提高农民群众的生活质量。同时，积极推动公共服务资源向农村地区延伸和覆盖，为农民群众提供更加便捷、高效的服务。</w:t>
      </w:r>
    </w:p>
    <w:p>
      <w:pPr>
        <w:keepNext w:val="0"/>
        <w:keepLines w:val="0"/>
        <w:pageBreakBefore w:val="0"/>
        <w:widowControl/>
        <w:kinsoku/>
        <w:wordWrap/>
        <w:overflowPunct/>
        <w:topLinePunct w:val="0"/>
        <w:autoSpaceDE/>
        <w:autoSpaceDN/>
        <w:bidi w:val="0"/>
        <w:adjustRightInd/>
        <w:snapToGrid/>
        <w:spacing w:after="80" w:line="560" w:lineRule="exact"/>
        <w:ind w:firstLine="643" w:firstLineChars="200"/>
        <w:jc w:val="both"/>
        <w:textAlignment w:val="auto"/>
        <w:rPr>
          <w:rFonts w:hint="eastAsia"/>
          <w:sz w:val="32"/>
          <w:szCs w:val="32"/>
        </w:rPr>
      </w:pPr>
      <w:r>
        <w:rPr>
          <w:rFonts w:hint="eastAsia"/>
          <w:b/>
          <w:bCs/>
          <w:sz w:val="32"/>
          <w:szCs w:val="32"/>
        </w:rPr>
        <w:t>六是加强资金监管和绩效评估。</w:t>
      </w:r>
      <w:r>
        <w:rPr>
          <w:rFonts w:hint="eastAsia"/>
          <w:sz w:val="32"/>
          <w:szCs w:val="32"/>
        </w:rPr>
        <w:t>财政局将建立健全财政衔接资金监管机制和绩效评估体系，确保财政衔接资金的安全、有效使用。同时加强对帮扶项目实施情况的监督检查和绩效评估及时发现问题并进行整改确保帮扶政策落到实处取得实效。</w:t>
      </w:r>
    </w:p>
    <w:bookmarkEnd w:id="0"/>
    <w:p>
      <w:pPr>
        <w:keepNext w:val="0"/>
        <w:keepLines w:val="0"/>
        <w:pageBreakBefore w:val="0"/>
        <w:widowControl/>
        <w:numPr>
          <w:ilvl w:val="0"/>
          <w:numId w:val="7"/>
        </w:numPr>
        <w:kinsoku/>
        <w:wordWrap/>
        <w:overflowPunct/>
        <w:topLinePunct w:val="0"/>
        <w:autoSpaceDE/>
        <w:autoSpaceDN/>
        <w:bidi w:val="0"/>
        <w:adjustRightInd/>
        <w:snapToGrid/>
        <w:spacing w:after="80" w:line="560" w:lineRule="exact"/>
        <w:ind w:firstLine="643" w:firstLineChars="200"/>
        <w:jc w:val="left"/>
        <w:textAlignment w:val="auto"/>
        <w:rPr>
          <w:rFonts w:hint="eastAsia"/>
          <w:b/>
          <w:bCs/>
          <w:sz w:val="32"/>
          <w:szCs w:val="32"/>
        </w:rPr>
      </w:pPr>
      <w:r>
        <w:rPr>
          <w:rFonts w:hint="eastAsia"/>
          <w:b/>
          <w:bCs/>
          <w:sz w:val="32"/>
          <w:szCs w:val="32"/>
        </w:rPr>
        <w:t>保障措施</w:t>
      </w:r>
    </w:p>
    <w:p>
      <w:pPr>
        <w:keepNext w:val="0"/>
        <w:keepLines w:val="0"/>
        <w:pageBreakBefore w:val="0"/>
        <w:widowControl/>
        <w:numPr>
          <w:ilvl w:val="0"/>
          <w:numId w:val="0"/>
        </w:numPr>
        <w:kinsoku/>
        <w:wordWrap/>
        <w:overflowPunct/>
        <w:topLinePunct w:val="0"/>
        <w:autoSpaceDE/>
        <w:autoSpaceDN/>
        <w:bidi w:val="0"/>
        <w:adjustRightInd/>
        <w:snapToGrid/>
        <w:spacing w:after="80" w:line="560" w:lineRule="exact"/>
        <w:ind w:firstLine="643" w:firstLineChars="200"/>
        <w:jc w:val="both"/>
        <w:textAlignment w:val="auto"/>
        <w:rPr>
          <w:rFonts w:hint="eastAsia"/>
          <w:sz w:val="32"/>
          <w:szCs w:val="32"/>
        </w:rPr>
      </w:pPr>
      <w:r>
        <w:rPr>
          <w:rFonts w:hint="eastAsia"/>
          <w:b/>
          <w:bCs/>
          <w:sz w:val="32"/>
          <w:szCs w:val="32"/>
        </w:rPr>
        <w:t>一是加强组织领导。</w:t>
      </w:r>
      <w:r>
        <w:rPr>
          <w:rFonts w:hint="eastAsia"/>
          <w:sz w:val="32"/>
          <w:szCs w:val="32"/>
        </w:rPr>
        <w:t>财政局将成立专门的帮扶工作领导小组负责制定实施方案协调各方资源推动工作落实等工作同时加强与相关部门和地区的沟通协调形成工作合力。</w:t>
      </w:r>
    </w:p>
    <w:p>
      <w:pPr>
        <w:keepNext w:val="0"/>
        <w:keepLines w:val="0"/>
        <w:pageBreakBefore w:val="0"/>
        <w:widowControl/>
        <w:numPr>
          <w:ilvl w:val="0"/>
          <w:numId w:val="0"/>
        </w:numPr>
        <w:kinsoku/>
        <w:wordWrap/>
        <w:overflowPunct/>
        <w:topLinePunct w:val="0"/>
        <w:autoSpaceDE/>
        <w:autoSpaceDN/>
        <w:bidi w:val="0"/>
        <w:adjustRightInd/>
        <w:snapToGrid/>
        <w:spacing w:after="80" w:line="560" w:lineRule="exact"/>
        <w:ind w:firstLine="643" w:firstLineChars="200"/>
        <w:jc w:val="both"/>
        <w:textAlignment w:val="auto"/>
        <w:rPr>
          <w:rFonts w:hint="eastAsia"/>
          <w:sz w:val="32"/>
          <w:szCs w:val="32"/>
        </w:rPr>
      </w:pPr>
      <w:r>
        <w:rPr>
          <w:rFonts w:hint="eastAsia"/>
          <w:b/>
          <w:bCs/>
          <w:sz w:val="32"/>
          <w:szCs w:val="32"/>
        </w:rPr>
        <w:t>二是加强宣传引导。</w:t>
      </w:r>
      <w:r>
        <w:rPr>
          <w:rFonts w:hint="eastAsia"/>
          <w:sz w:val="32"/>
          <w:szCs w:val="32"/>
        </w:rPr>
        <w:t>财政局将加强宣传引导工作力度通过多种渠道和形式宣传帮扶政策和措施提高社会各界对帮扶工作的认识和支持力度同时加强对脱贫地区干部群众的培训和教育力度提高他们的脱贫意识和能力水平。</w:t>
      </w:r>
    </w:p>
    <w:p>
      <w:pPr>
        <w:keepNext w:val="0"/>
        <w:keepLines w:val="0"/>
        <w:pageBreakBefore w:val="0"/>
        <w:widowControl/>
        <w:numPr>
          <w:ilvl w:val="0"/>
          <w:numId w:val="0"/>
        </w:numPr>
        <w:kinsoku/>
        <w:wordWrap/>
        <w:overflowPunct/>
        <w:topLinePunct w:val="0"/>
        <w:autoSpaceDE/>
        <w:autoSpaceDN/>
        <w:bidi w:val="0"/>
        <w:adjustRightInd/>
        <w:snapToGrid/>
        <w:spacing w:after="80" w:line="560" w:lineRule="exact"/>
        <w:ind w:firstLine="643" w:firstLineChars="200"/>
        <w:jc w:val="both"/>
        <w:textAlignment w:val="auto"/>
        <w:rPr>
          <w:rFonts w:hint="eastAsia"/>
          <w:sz w:val="32"/>
          <w:szCs w:val="32"/>
        </w:rPr>
      </w:pPr>
      <w:r>
        <w:rPr>
          <w:rFonts w:hint="eastAsia"/>
          <w:b/>
          <w:bCs/>
          <w:sz w:val="32"/>
          <w:szCs w:val="32"/>
        </w:rPr>
        <w:t>三是加强监督检查。</w:t>
      </w:r>
      <w:r>
        <w:rPr>
          <w:rFonts w:hint="eastAsia"/>
          <w:sz w:val="32"/>
          <w:szCs w:val="32"/>
        </w:rPr>
        <w:t>财政局将加强对帮扶项目实施情况的监督检查和绩效评估工作力度及时发现问题并进行整改同时加强对财政衔接资金使用情况的监督检查工作力度确保资金的安全有效使用。</w:t>
      </w:r>
    </w:p>
    <w:p>
      <w:pPr>
        <w:keepNext w:val="0"/>
        <w:keepLines w:val="0"/>
        <w:pageBreakBefore w:val="0"/>
        <w:widowControl/>
        <w:numPr>
          <w:ilvl w:val="0"/>
          <w:numId w:val="0"/>
        </w:numPr>
        <w:kinsoku/>
        <w:wordWrap/>
        <w:overflowPunct/>
        <w:topLinePunct w:val="0"/>
        <w:autoSpaceDE/>
        <w:autoSpaceDN/>
        <w:bidi w:val="0"/>
        <w:adjustRightInd/>
        <w:snapToGrid/>
        <w:spacing w:after="80" w:line="560" w:lineRule="exact"/>
        <w:ind w:firstLine="643" w:firstLineChars="200"/>
        <w:jc w:val="both"/>
        <w:textAlignment w:val="auto"/>
        <w:rPr>
          <w:rFonts w:hint="eastAsia"/>
          <w:sz w:val="32"/>
          <w:szCs w:val="32"/>
        </w:rPr>
      </w:pPr>
      <w:r>
        <w:rPr>
          <w:rFonts w:hint="eastAsia"/>
          <w:b/>
          <w:bCs/>
          <w:sz w:val="32"/>
          <w:szCs w:val="32"/>
        </w:rPr>
        <w:t>四是加强队伍建设。</w:t>
      </w:r>
      <w:r>
        <w:rPr>
          <w:rFonts w:hint="eastAsia"/>
          <w:sz w:val="32"/>
          <w:szCs w:val="32"/>
        </w:rPr>
        <w:t>财政局将加强帮扶工作队伍建设力度培养一支高素质专业化的人才队伍为帮扶工作提供有力的人才保障同时加强对干部职工的培训和教育力度提高他们的业务水平和综合素质能力水平。</w:t>
      </w:r>
    </w:p>
    <w:p>
      <w:pPr>
        <w:keepNext w:val="0"/>
        <w:keepLines w:val="0"/>
        <w:pageBreakBefore w:val="0"/>
        <w:widowControl/>
        <w:numPr>
          <w:ilvl w:val="0"/>
          <w:numId w:val="0"/>
        </w:numPr>
        <w:kinsoku/>
        <w:wordWrap/>
        <w:overflowPunct/>
        <w:topLinePunct w:val="0"/>
        <w:autoSpaceDE/>
        <w:autoSpaceDN/>
        <w:bidi w:val="0"/>
        <w:adjustRightInd/>
        <w:snapToGrid/>
        <w:spacing w:after="80" w:line="560" w:lineRule="exact"/>
        <w:ind w:firstLine="643" w:firstLineChars="200"/>
        <w:jc w:val="both"/>
        <w:textAlignment w:val="auto"/>
        <w:rPr>
          <w:rFonts w:hint="eastAsia"/>
          <w:sz w:val="32"/>
          <w:szCs w:val="32"/>
        </w:rPr>
      </w:pPr>
      <w:r>
        <w:rPr>
          <w:rFonts w:hint="eastAsia"/>
          <w:b/>
          <w:bCs/>
          <w:sz w:val="32"/>
          <w:szCs w:val="32"/>
        </w:rPr>
        <w:t>五是加强考核评估。</w:t>
      </w:r>
      <w:r>
        <w:rPr>
          <w:rFonts w:hint="eastAsia"/>
          <w:sz w:val="32"/>
          <w:szCs w:val="32"/>
        </w:rPr>
        <w:t>财政局将建立健全考核评估机制对帮扶工作进行全面考核评估及时总结经验教训发现问题并进行整改推动帮扶工作不断取得新的成效。</w:t>
      </w:r>
    </w:p>
    <w:p>
      <w:pPr>
        <w:spacing w:after="80"/>
        <w:jc w:val="center"/>
      </w:pPr>
    </w:p>
    <w:p>
      <w:pPr>
        <w:keepNext w:val="0"/>
        <w:keepLines w:val="0"/>
        <w:pageBreakBefore w:val="0"/>
        <w:widowControl/>
        <w:numPr>
          <w:ilvl w:val="0"/>
          <w:numId w:val="0"/>
        </w:numPr>
        <w:kinsoku/>
        <w:wordWrap/>
        <w:overflowPunct/>
        <w:topLinePunct w:val="0"/>
        <w:autoSpaceDE/>
        <w:autoSpaceDN/>
        <w:bidi w:val="0"/>
        <w:adjustRightInd/>
        <w:snapToGrid/>
        <w:spacing w:after="80" w:line="560" w:lineRule="exact"/>
        <w:ind w:firstLine="640" w:firstLineChars="200"/>
        <w:jc w:val="right"/>
        <w:textAlignment w:val="auto"/>
        <w:rPr>
          <w:rFonts w:hint="default"/>
          <w:sz w:val="32"/>
          <w:szCs w:val="32"/>
          <w:lang w:val="en-US" w:eastAsia="zh-CN"/>
        </w:rPr>
      </w:pPr>
      <w:r>
        <w:rPr>
          <w:rFonts w:hint="eastAsia"/>
          <w:sz w:val="32"/>
          <w:szCs w:val="32"/>
          <w:lang w:val="en-US" w:eastAsia="zh-CN"/>
        </w:rPr>
        <w:t>2023年1月16日</w:t>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MS Mincho">
    <w:panose1 w:val="02020609040205080304"/>
    <w:charset w:val="80"/>
    <w:family w:val="auto"/>
    <w:pitch w:val="default"/>
    <w:sig w:usb0="A00002BF" w:usb1="68C7FCFB" w:usb2="00000010" w:usb3="00000000" w:csb0="4002009F" w:csb1="DFD70000"/>
  </w:font>
  <w:font w:name="MS Gothic">
    <w:panose1 w:val="020B0609070205080204"/>
    <w:charset w:val="80"/>
    <w:family w:val="auto"/>
    <w:pitch w:val="default"/>
    <w:sig w:usb0="A00002BF" w:usb1="68C7FCFB" w:usb2="00000010" w:usb3="00000000" w:csb0="4002009F" w:csb1="DFD70000"/>
  </w:font>
  <w:font w:name="Courier">
    <w:altName w:val="Courier New"/>
    <w:panose1 w:val="020005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FADD13"/>
    <w:multiLevelType w:val="singleLevel"/>
    <w:tmpl w:val="F3FADD13"/>
    <w:lvl w:ilvl="0" w:tentative="0">
      <w:start w:val="3"/>
      <w:numFmt w:val="chineseCounting"/>
      <w:suff w:val="nothing"/>
      <w:lvlText w:val="%1、"/>
      <w:lvlJc w:val="left"/>
      <w:rPr>
        <w:rFonts w:hint="eastAsia"/>
      </w:rPr>
    </w:lvl>
  </w:abstractNum>
  <w:abstractNum w:abstractNumId="1">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2">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3">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4">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5">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6">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 w:val="0D8D269D"/>
    <w:rsid w:val="26DC76EA"/>
    <w:rsid w:val="2F1B0A20"/>
    <w:rsid w:val="6CA852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qFormat="1" w:uiPriority="99" w:semiHidden="0" w:name="List Continue"/>
    <w:lsdException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unhideWhenUsed="0" w:uiPriority="65" w:semiHidden="0" w:name="Medium List 1"/>
    <w:lsdException w:unhideWhenUsed="0" w:uiPriority="66" w:semiHidden="0" w:name="Medium List 2"/>
    <w:lsdException w:qFormat="1" w:unhideWhenUsed="0" w:uiPriority="67" w:semiHidden="0" w:name="Medium Grid 1"/>
    <w:lsdException w:unhideWhenUsed="0" w:uiPriority="68" w:semiHidden="0" w:name="Medium Grid 2"/>
    <w:lsdException w:unhideWhenUsed="0" w:uiPriority="69" w:semiHidden="0" w:name="Medium Grid 3"/>
    <w:lsdException w:qFormat="1" w:unhideWhenUsed="0" w:uiPriority="70" w:semiHidden="0" w:name="Dark List"/>
    <w:lsdException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unhideWhenUsed="0" w:uiPriority="70" w:semiHidden="0" w:name="Dark List Accent 1"/>
    <w:lsdException w:qFormat="1" w:unhideWhenUsed="0" w:uiPriority="71" w:semiHidden="0" w:name="Colorful Shading Accent 1"/>
    <w:lsdException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qFormat="1" w:unhideWhenUsed="0" w:uiPriority="66" w:semiHidden="0" w:name="Medium List 2 Accent 3"/>
    <w:lsdException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unhideWhenUsed="0" w:uiPriority="62" w:semiHidden="0" w:name="Light Grid Accent 4"/>
    <w:lsdException w:unhideWhenUsed="0" w:uiPriority="63" w:semiHidden="0" w:name="Medium Shading 1 Accent 4"/>
    <w:lsdException w:qFormat="1"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unhideWhenUsed="0" w:uiPriority="70" w:semiHidden="0" w:name="Dark List Accent 5"/>
    <w:lsdException w:qFormat="1" w:unhideWhenUsed="0" w:uiPriority="71" w:semiHidden="0" w:name="Colorful Shading Accent 5"/>
    <w:lsdException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heme="minorBidi"/>
      <w:sz w:val="22"/>
      <w:szCs w:val="22"/>
      <w:lang w:val="en-US" w:eastAsia="en-US" w:bidi="ar-SA"/>
    </w:rPr>
  </w:style>
  <w:style w:type="paragraph" w:styleId="3">
    <w:name w:val="heading 1"/>
    <w:basedOn w:val="1"/>
    <w:next w:val="1"/>
    <w:link w:val="13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40"/>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50"/>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51"/>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52"/>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3"/>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4"/>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5"/>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2">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macro"/>
    <w:link w:val="147"/>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qFormat/>
    <w:uiPriority w:val="99"/>
    <w:pPr>
      <w:ind w:left="1080" w:hanging="360"/>
      <w:contextualSpacing/>
    </w:pPr>
  </w:style>
  <w:style w:type="paragraph" w:styleId="13">
    <w:name w:val="List Number 2"/>
    <w:basedOn w:val="1"/>
    <w:unhideWhenUsed/>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6"/>
    <w:unhideWhenUsed/>
    <w:qFormat/>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4"/>
    <w:unhideWhenUsed/>
    <w:qFormat/>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footer"/>
    <w:basedOn w:val="1"/>
    <w:link w:val="136"/>
    <w:unhideWhenUsed/>
    <w:qFormat/>
    <w:uiPriority w:val="99"/>
    <w:pPr>
      <w:tabs>
        <w:tab w:val="center" w:pos="4680"/>
        <w:tab w:val="right" w:pos="9360"/>
      </w:tabs>
      <w:spacing w:after="0" w:line="240" w:lineRule="auto"/>
    </w:pPr>
  </w:style>
  <w:style w:type="paragraph" w:styleId="25">
    <w:name w:val="header"/>
    <w:basedOn w:val="1"/>
    <w:link w:val="135"/>
    <w:unhideWhenUsed/>
    <w:qFormat/>
    <w:uiPriority w:val="99"/>
    <w:pPr>
      <w:tabs>
        <w:tab w:val="center" w:pos="4680"/>
        <w:tab w:val="right" w:pos="9360"/>
      </w:tabs>
      <w:spacing w:after="0" w:line="240" w:lineRule="auto"/>
    </w:pPr>
  </w:style>
  <w:style w:type="paragraph" w:styleId="26">
    <w:name w:val="Subtitle"/>
    <w:basedOn w:val="1"/>
    <w:next w:val="1"/>
    <w:link w:val="142"/>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7">
    <w:name w:val="List"/>
    <w:basedOn w:val="1"/>
    <w:unhideWhenUsed/>
    <w:qFormat/>
    <w:uiPriority w:val="99"/>
    <w:pPr>
      <w:ind w:left="360" w:hanging="360"/>
      <w:contextualSpacing/>
    </w:pPr>
  </w:style>
  <w:style w:type="paragraph" w:styleId="28">
    <w:name w:val="Body Text 2"/>
    <w:basedOn w:val="1"/>
    <w:link w:val="145"/>
    <w:unhideWhenUsed/>
    <w:qFormat/>
    <w:uiPriority w:val="99"/>
    <w:pPr>
      <w:spacing w:after="120" w:line="480" w:lineRule="auto"/>
    </w:pPr>
  </w:style>
  <w:style w:type="paragraph" w:styleId="29">
    <w:name w:val="List Continue 2"/>
    <w:basedOn w:val="1"/>
    <w:unhideWhenUsed/>
    <w:uiPriority w:val="99"/>
    <w:pPr>
      <w:spacing w:after="120"/>
      <w:ind w:left="720"/>
      <w:contextualSpacing/>
    </w:pPr>
  </w:style>
  <w:style w:type="paragraph" w:styleId="30">
    <w:name w:val="List Continue 3"/>
    <w:basedOn w:val="1"/>
    <w:unhideWhenUsed/>
    <w:qFormat/>
    <w:uiPriority w:val="99"/>
    <w:pPr>
      <w:spacing w:after="120"/>
      <w:ind w:left="1080"/>
      <w:contextualSpacing/>
    </w:pPr>
  </w:style>
  <w:style w:type="paragraph" w:styleId="31">
    <w:name w:val="Title"/>
    <w:basedOn w:val="1"/>
    <w:next w:val="1"/>
    <w:link w:val="141"/>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3">
    <w:name w:val="Table Grid"/>
    <w:basedOn w:val="3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4">
    <w:name w:val="Light Shading"/>
    <w:basedOn w:val="32"/>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5">
    <w:name w:val="Light Shading Accent 1"/>
    <w:basedOn w:val="32"/>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6">
    <w:name w:val="Light Shading Accent 2"/>
    <w:basedOn w:val="32"/>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7">
    <w:name w:val="Light Shading Accent 3"/>
    <w:basedOn w:val="32"/>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8">
    <w:name w:val="Light Shading Accent 4"/>
    <w:basedOn w:val="32"/>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9">
    <w:name w:val="Light Shading Accent 5"/>
    <w:basedOn w:val="32"/>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0">
    <w:name w:val="Light Shading Accent 6"/>
    <w:basedOn w:val="32"/>
    <w:qFormat/>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1">
    <w:name w:val="Light List"/>
    <w:basedOn w:val="32"/>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2">
    <w:name w:val="Light List Accent 1"/>
    <w:basedOn w:val="32"/>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3">
    <w:name w:val="Light List Accent 2"/>
    <w:basedOn w:val="32"/>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4">
    <w:name w:val="Light List Accent 3"/>
    <w:basedOn w:val="32"/>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5">
    <w:name w:val="Light List Accent 4"/>
    <w:basedOn w:val="32"/>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6">
    <w:name w:val="Light List Accent 5"/>
    <w:basedOn w:val="32"/>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7">
    <w:name w:val="Light List Accent 6"/>
    <w:basedOn w:val="32"/>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8">
    <w:name w:val="Light Grid"/>
    <w:basedOn w:val="32"/>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9">
    <w:name w:val="Light Grid Accent 1"/>
    <w:basedOn w:val="32"/>
    <w:qFormat/>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0">
    <w:name w:val="Light Grid Accent 2"/>
    <w:basedOn w:val="32"/>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1">
    <w:name w:val="Light Grid Accent 3"/>
    <w:basedOn w:val="32"/>
    <w:qFormat/>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2">
    <w:name w:val="Light Grid Accent 4"/>
    <w:basedOn w:val="32"/>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3">
    <w:name w:val="Light Grid Accent 5"/>
    <w:basedOn w:val="32"/>
    <w:qFormat/>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4">
    <w:name w:val="Light Grid Accent 6"/>
    <w:basedOn w:val="32"/>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5">
    <w:name w:val="Medium Shading 1"/>
    <w:basedOn w:val="32"/>
    <w:qFormat/>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6">
    <w:name w:val="Medium Shading 1 Accent 1"/>
    <w:basedOn w:val="32"/>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7">
    <w:name w:val="Medium Shading 1 Accent 2"/>
    <w:basedOn w:val="32"/>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8">
    <w:name w:val="Medium Shading 1 Accent 3"/>
    <w:basedOn w:val="32"/>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9">
    <w:name w:val="Medium Shading 1 Accent 4"/>
    <w:basedOn w:val="32"/>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0">
    <w:name w:val="Medium Shading 1 Accent 5"/>
    <w:basedOn w:val="32"/>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1">
    <w:name w:val="Medium Shading 1 Accent 6"/>
    <w:basedOn w:val="32"/>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2">
    <w:name w:val="Medium Shading 2"/>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1"/>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2"/>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3"/>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4"/>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5"/>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Shading 2 Accent 6"/>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List 1"/>
    <w:basedOn w:val="32"/>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0">
    <w:name w:val="Medium List 1 Accent 1"/>
    <w:basedOn w:val="32"/>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1">
    <w:name w:val="Medium List 1 Accent 2"/>
    <w:basedOn w:val="32"/>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2">
    <w:name w:val="Medium List 1 Accent 3"/>
    <w:basedOn w:val="32"/>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3">
    <w:name w:val="Medium List 1 Accent 4"/>
    <w:basedOn w:val="32"/>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4">
    <w:name w:val="Medium List 1 Accent 5"/>
    <w:basedOn w:val="32"/>
    <w:qFormat/>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5">
    <w:name w:val="Medium List 1 Accent 6"/>
    <w:basedOn w:val="32"/>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6">
    <w:name w:val="Medium List 2"/>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1"/>
    <w:basedOn w:val="3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2"/>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3"/>
    <w:basedOn w:val="3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4"/>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5"/>
    <w:basedOn w:val="3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6"/>
    <w:basedOn w:val="3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Grid 1"/>
    <w:basedOn w:val="32"/>
    <w:qFormat/>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4">
    <w:name w:val="Medium Grid 1 Accent 1"/>
    <w:basedOn w:val="32"/>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5">
    <w:name w:val="Medium Grid 1 Accent 2"/>
    <w:basedOn w:val="32"/>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6">
    <w:name w:val="Medium Grid 1 Accent 3"/>
    <w:basedOn w:val="32"/>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7">
    <w:name w:val="Medium Grid 1 Accent 4"/>
    <w:basedOn w:val="32"/>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8">
    <w:name w:val="Medium Grid 1 Accent 5"/>
    <w:basedOn w:val="32"/>
    <w:qFormat/>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9">
    <w:name w:val="Medium Grid 1 Accent 6"/>
    <w:basedOn w:val="32"/>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0">
    <w:name w:val="Medium Grid 2"/>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1">
    <w:name w:val="Medium Grid 2 Accent 1"/>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2">
    <w:name w:val="Medium Grid 2 Accent 2"/>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3">
    <w:name w:val="Medium Grid 2 Accent 3"/>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4">
    <w:name w:val="Medium Grid 2 Accent 4"/>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5">
    <w:name w:val="Medium Grid 2 Accent 5"/>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6">
    <w:name w:val="Medium Grid 2 Accent 6"/>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7">
    <w:name w:val="Medium Grid 3"/>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8">
    <w:name w:val="Medium Grid 3 Accent 1"/>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9">
    <w:name w:val="Medium Grid 3 Accent 2"/>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0">
    <w:name w:val="Medium Grid 3 Accent 3"/>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1">
    <w:name w:val="Medium Grid 3 Accent 4"/>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2">
    <w:name w:val="Medium Grid 3 Accent 5"/>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3">
    <w:name w:val="Medium Grid 3 Accent 6"/>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4">
    <w:name w:val="Dark List"/>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5">
    <w:name w:val="Dark List Accent 1"/>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6">
    <w:name w:val="Dark List Accent 2"/>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7">
    <w:name w:val="Dark List Accent 3"/>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8">
    <w:name w:val="Dark List Accent 4"/>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9">
    <w:name w:val="Dark List Accent 5"/>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0">
    <w:name w:val="Dark List Accent 6"/>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1">
    <w:name w:val="Colorful Shading"/>
    <w:basedOn w:val="3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1"/>
    <w:basedOn w:val="32"/>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2"/>
    <w:basedOn w:val="3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3"/>
    <w:basedOn w:val="32"/>
    <w:qFormat/>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5">
    <w:name w:val="Colorful Shading Accent 4"/>
    <w:basedOn w:val="32"/>
    <w:qFormat/>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5"/>
    <w:basedOn w:val="32"/>
    <w:qFormat/>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Shading Accent 6"/>
    <w:basedOn w:val="32"/>
    <w:qFormat/>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List"/>
    <w:basedOn w:val="3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9">
    <w:name w:val="Colorful List Accent 1"/>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0">
    <w:name w:val="Colorful List Accent 2"/>
    <w:basedOn w:val="3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1">
    <w:name w:val="Colorful List Accent 3"/>
    <w:basedOn w:val="3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2">
    <w:name w:val="Colorful List Accent 4"/>
    <w:basedOn w:val="3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3">
    <w:name w:val="Colorful List Accent 5"/>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4">
    <w:name w:val="Colorful List Accent 6"/>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5">
    <w:name w:val="Colorful Grid"/>
    <w:basedOn w:val="3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6">
    <w:name w:val="Colorful Grid Accent 1"/>
    <w:basedOn w:val="3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7">
    <w:name w:val="Colorful Grid Accent 2"/>
    <w:basedOn w:val="3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8">
    <w:name w:val="Colorful Grid Accent 3"/>
    <w:basedOn w:val="3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9">
    <w:name w:val="Colorful Grid Accent 4"/>
    <w:basedOn w:val="3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0">
    <w:name w:val="Colorful Grid Accent 5"/>
    <w:basedOn w:val="3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1">
    <w:name w:val="Colorful Grid Accent 6"/>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3">
    <w:name w:val="Strong"/>
    <w:basedOn w:val="132"/>
    <w:qFormat/>
    <w:uiPriority w:val="22"/>
    <w:rPr>
      <w:b/>
      <w:bCs/>
    </w:rPr>
  </w:style>
  <w:style w:type="character" w:styleId="134">
    <w:name w:val="Emphasis"/>
    <w:basedOn w:val="132"/>
    <w:qFormat/>
    <w:uiPriority w:val="20"/>
    <w:rPr>
      <w:i/>
      <w:iCs/>
    </w:rPr>
  </w:style>
  <w:style w:type="character" w:customStyle="1" w:styleId="135">
    <w:name w:val="Header Char"/>
    <w:basedOn w:val="132"/>
    <w:link w:val="25"/>
    <w:uiPriority w:val="99"/>
  </w:style>
  <w:style w:type="character" w:customStyle="1" w:styleId="136">
    <w:name w:val="Footer Char"/>
    <w:basedOn w:val="132"/>
    <w:link w:val="24"/>
    <w:uiPriority w:val="99"/>
  </w:style>
  <w:style w:type="paragraph" w:styleId="137">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8">
    <w:name w:val="Heading 1 Char"/>
    <w:basedOn w:val="132"/>
    <w:link w:val="3"/>
    <w:qFormat/>
    <w:uiPriority w:val="9"/>
    <w:rPr>
      <w:rFonts w:asciiTheme="majorHAnsi" w:hAnsiTheme="majorHAnsi" w:eastAsiaTheme="majorEastAsia" w:cstheme="majorBidi"/>
      <w:b/>
      <w:bCs/>
      <w:color w:val="376092" w:themeColor="accent1" w:themeShade="BF"/>
      <w:sz w:val="28"/>
      <w:szCs w:val="28"/>
    </w:rPr>
  </w:style>
  <w:style w:type="character" w:customStyle="1" w:styleId="139">
    <w:name w:val="Heading 2 Char"/>
    <w:basedOn w:val="132"/>
    <w:link w:val="4"/>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0">
    <w:name w:val="Heading 3 Char"/>
    <w:basedOn w:val="132"/>
    <w:link w:val="5"/>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1">
    <w:name w:val="Title Char"/>
    <w:basedOn w:val="132"/>
    <w:link w:val="31"/>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2">
    <w:name w:val="Subtitle Char"/>
    <w:basedOn w:val="132"/>
    <w:link w:val="26"/>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3">
    <w:name w:val="List Paragraph"/>
    <w:basedOn w:val="1"/>
    <w:qFormat/>
    <w:uiPriority w:val="34"/>
    <w:pPr>
      <w:ind w:left="720"/>
      <w:contextualSpacing/>
    </w:pPr>
  </w:style>
  <w:style w:type="character" w:customStyle="1" w:styleId="144">
    <w:name w:val="Body Text Char"/>
    <w:basedOn w:val="132"/>
    <w:link w:val="19"/>
    <w:qFormat/>
    <w:uiPriority w:val="99"/>
  </w:style>
  <w:style w:type="character" w:customStyle="1" w:styleId="145">
    <w:name w:val="Body Text 2 Char"/>
    <w:basedOn w:val="132"/>
    <w:link w:val="28"/>
    <w:qFormat/>
    <w:uiPriority w:val="99"/>
  </w:style>
  <w:style w:type="character" w:customStyle="1" w:styleId="146">
    <w:name w:val="Body Text 3 Char"/>
    <w:basedOn w:val="132"/>
    <w:link w:val="17"/>
    <w:qFormat/>
    <w:uiPriority w:val="99"/>
    <w:rPr>
      <w:sz w:val="16"/>
      <w:szCs w:val="16"/>
    </w:rPr>
  </w:style>
  <w:style w:type="character" w:customStyle="1" w:styleId="147">
    <w:name w:val="Macro Text Char"/>
    <w:basedOn w:val="132"/>
    <w:link w:val="2"/>
    <w:qFormat/>
    <w:uiPriority w:val="99"/>
    <w:rPr>
      <w:rFonts w:ascii="Courier" w:hAnsi="Courier"/>
      <w:sz w:val="20"/>
      <w:szCs w:val="20"/>
    </w:rPr>
  </w:style>
  <w:style w:type="paragraph" w:styleId="148">
    <w:name w:val="Quote"/>
    <w:basedOn w:val="1"/>
    <w:next w:val="1"/>
    <w:link w:val="149"/>
    <w:qFormat/>
    <w:uiPriority w:val="29"/>
    <w:rPr>
      <w:i/>
      <w:iCs/>
      <w:color w:val="000000" w:themeColor="text1"/>
      <w14:textFill>
        <w14:solidFill>
          <w14:schemeClr w14:val="tx1"/>
        </w14:solidFill>
      </w14:textFill>
    </w:rPr>
  </w:style>
  <w:style w:type="character" w:customStyle="1" w:styleId="149">
    <w:name w:val="Quote Char"/>
    <w:basedOn w:val="132"/>
    <w:link w:val="148"/>
    <w:qFormat/>
    <w:uiPriority w:val="29"/>
    <w:rPr>
      <w:i/>
      <w:iCs/>
      <w:color w:val="000000" w:themeColor="text1"/>
      <w14:textFill>
        <w14:solidFill>
          <w14:schemeClr w14:val="tx1"/>
        </w14:solidFill>
      </w14:textFill>
    </w:rPr>
  </w:style>
  <w:style w:type="character" w:customStyle="1" w:styleId="150">
    <w:name w:val="Heading 4 Char"/>
    <w:basedOn w:val="132"/>
    <w:link w:val="6"/>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1">
    <w:name w:val="Heading 5 Char"/>
    <w:basedOn w:val="132"/>
    <w:link w:val="7"/>
    <w:semiHidden/>
    <w:qFormat/>
    <w:uiPriority w:val="9"/>
    <w:rPr>
      <w:rFonts w:asciiTheme="majorHAnsi" w:hAnsiTheme="majorHAnsi" w:eastAsiaTheme="majorEastAsia" w:cstheme="majorBidi"/>
      <w:color w:val="254061" w:themeColor="accent1" w:themeShade="80"/>
    </w:rPr>
  </w:style>
  <w:style w:type="character" w:customStyle="1" w:styleId="152">
    <w:name w:val="Heading 6 Char"/>
    <w:basedOn w:val="132"/>
    <w:link w:val="8"/>
    <w:semiHidden/>
    <w:qFormat/>
    <w:uiPriority w:val="9"/>
    <w:rPr>
      <w:rFonts w:asciiTheme="majorHAnsi" w:hAnsiTheme="majorHAnsi" w:eastAsiaTheme="majorEastAsia" w:cstheme="majorBidi"/>
      <w:i/>
      <w:iCs/>
      <w:color w:val="254061" w:themeColor="accent1" w:themeShade="80"/>
    </w:rPr>
  </w:style>
  <w:style w:type="character" w:customStyle="1" w:styleId="153">
    <w:name w:val="Heading 7 Char"/>
    <w:basedOn w:val="132"/>
    <w:link w:val="9"/>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4">
    <w:name w:val="Heading 8 Char"/>
    <w:basedOn w:val="132"/>
    <w:link w:val="10"/>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5">
    <w:name w:val="Heading 9 Char"/>
    <w:basedOn w:val="132"/>
    <w:link w:val="11"/>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6">
    <w:name w:val="Intense Quote"/>
    <w:basedOn w:val="1"/>
    <w:next w:val="1"/>
    <w:link w:val="15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7">
    <w:name w:val="Intense Quote Char"/>
    <w:basedOn w:val="132"/>
    <w:link w:val="156"/>
    <w:qFormat/>
    <w:uiPriority w:val="30"/>
    <w:rPr>
      <w:b/>
      <w:bCs/>
      <w:i/>
      <w:iCs/>
      <w:color w:val="4F81BD" w:themeColor="accent1"/>
      <w14:textFill>
        <w14:solidFill>
          <w14:schemeClr w14:val="accent1"/>
        </w14:solidFill>
      </w14:textFill>
    </w:rPr>
  </w:style>
  <w:style w:type="character" w:customStyle="1" w:styleId="158">
    <w:name w:val="Subtle Emphasis"/>
    <w:basedOn w:val="132"/>
    <w:qFormat/>
    <w:uiPriority w:val="19"/>
    <w:rPr>
      <w:i/>
      <w:iCs/>
      <w:color w:val="808080" w:themeColor="text1" w:themeTint="80"/>
      <w14:textFill>
        <w14:solidFill>
          <w14:schemeClr w14:val="tx1">
            <w14:lumMod w14:val="50000"/>
            <w14:lumOff w14:val="50000"/>
          </w14:schemeClr>
        </w14:solidFill>
      </w14:textFill>
    </w:rPr>
  </w:style>
  <w:style w:type="character" w:customStyle="1" w:styleId="159">
    <w:name w:val="Intense Emphasis"/>
    <w:basedOn w:val="132"/>
    <w:qFormat/>
    <w:uiPriority w:val="21"/>
    <w:rPr>
      <w:b/>
      <w:bCs/>
      <w:i/>
      <w:iCs/>
      <w:color w:val="4F81BD" w:themeColor="accent1"/>
      <w14:textFill>
        <w14:solidFill>
          <w14:schemeClr w14:val="accent1"/>
        </w14:solidFill>
      </w14:textFill>
    </w:rPr>
  </w:style>
  <w:style w:type="character" w:customStyle="1" w:styleId="160">
    <w:name w:val="Subtle Reference"/>
    <w:basedOn w:val="132"/>
    <w:qFormat/>
    <w:uiPriority w:val="31"/>
    <w:rPr>
      <w:smallCaps/>
      <w:color w:val="C0504D" w:themeColor="accent2"/>
      <w:u w:val="single"/>
      <w14:textFill>
        <w14:solidFill>
          <w14:schemeClr w14:val="accent2"/>
        </w14:solidFill>
      </w14:textFill>
    </w:rPr>
  </w:style>
  <w:style w:type="character" w:customStyle="1" w:styleId="161">
    <w:name w:val="Intense Reference"/>
    <w:basedOn w:val="132"/>
    <w:qFormat/>
    <w:uiPriority w:val="32"/>
    <w:rPr>
      <w:b/>
      <w:bCs/>
      <w:smallCaps/>
      <w:color w:val="C0504D" w:themeColor="accent2"/>
      <w:spacing w:val="5"/>
      <w:u w:val="single"/>
      <w14:textFill>
        <w14:solidFill>
          <w14:schemeClr w14:val="accent2"/>
        </w14:solidFill>
      </w14:textFill>
    </w:rPr>
  </w:style>
  <w:style w:type="character" w:customStyle="1" w:styleId="162">
    <w:name w:val="Book Title"/>
    <w:basedOn w:val="132"/>
    <w:qFormat/>
    <w:uiPriority w:val="33"/>
    <w:rPr>
      <w:b/>
      <w:bCs/>
      <w:smallCaps/>
      <w:spacing w:val="5"/>
    </w:rPr>
  </w:style>
  <w:style w:type="paragraph" w:customStyle="1" w:styleId="163">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Administrator</cp:lastModifiedBy>
  <dcterms:modified xsi:type="dcterms:W3CDTF">2023-12-27T00:36:09Z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