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32"/>
          <w:szCs w:val="32"/>
        </w:rPr>
      </w:pPr>
      <w:r>
        <w:rPr>
          <w:rFonts w:hint="eastAsia" w:ascii="仿宋_GB2312" w:hAnsi="宋体" w:eastAsia="仿宋_GB2312"/>
          <w:sz w:val="32"/>
          <w:szCs w:val="32"/>
        </w:rPr>
        <w:t>睢发改〔20</w:t>
      </w:r>
      <w:r>
        <w:rPr>
          <w:rFonts w:hint="eastAsia" w:ascii="仿宋_GB2312" w:hAnsi="宋体" w:eastAsia="仿宋_GB2312"/>
          <w:sz w:val="32"/>
          <w:szCs w:val="32"/>
          <w:lang w:val="en-US" w:eastAsia="zh-CN"/>
        </w:rPr>
        <w:t>2</w:t>
      </w:r>
      <w:r>
        <w:rPr>
          <w:rFonts w:hint="eastAsia" w:ascii="仿宋_GB2312" w:hAnsi="宋体"/>
          <w:sz w:val="32"/>
          <w:szCs w:val="32"/>
          <w:lang w:val="en-US" w:eastAsia="zh-CN"/>
        </w:rPr>
        <w:t>3</w:t>
      </w:r>
      <w:r>
        <w:rPr>
          <w:rFonts w:hint="eastAsia" w:ascii="仿宋_GB2312" w:hAnsi="宋体" w:eastAsia="仿宋_GB2312"/>
          <w:sz w:val="32"/>
          <w:szCs w:val="32"/>
        </w:rPr>
        <w:t>〕</w:t>
      </w:r>
      <w:r>
        <w:rPr>
          <w:rFonts w:hint="eastAsia" w:ascii="仿宋_GB2312" w:hAnsi="宋体"/>
          <w:sz w:val="32"/>
          <w:szCs w:val="32"/>
          <w:lang w:val="en-US" w:eastAsia="zh-CN"/>
        </w:rPr>
        <w:t xml:space="preserve">  </w:t>
      </w:r>
      <w:r>
        <w:rPr>
          <w:rFonts w:hint="eastAsia" w:ascii="仿宋_GB2312" w:hAnsi="宋体" w:eastAsia="仿宋_GB2312"/>
          <w:sz w:val="32"/>
          <w:szCs w:val="32"/>
        </w:rPr>
        <w:t xml:space="preserve">号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签发人：</w:t>
      </w:r>
      <w:r>
        <w:rPr>
          <w:rFonts w:hint="eastAsia" w:ascii="仿宋_GB2312" w:hAnsi="宋体" w:eastAsia="仿宋_GB2312"/>
          <w:sz w:val="32"/>
          <w:szCs w:val="32"/>
          <w:lang w:eastAsia="zh-CN"/>
        </w:rPr>
        <w:t>李洪昌</w:t>
      </w:r>
      <w:r>
        <w:rPr>
          <w:rFonts w:hint="eastAsia" w:ascii="仿宋_GB2312" w:hAnsi="宋体"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right="1120"/>
        <w:jc w:val="center"/>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办理结果：B</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关于对</w:t>
      </w:r>
      <w:r>
        <w:rPr>
          <w:rFonts w:hint="eastAsia" w:ascii="方正小标宋_GBK" w:hAnsi="方正小标宋_GBK" w:eastAsia="方正小标宋_GBK" w:cs="方正小标宋_GBK"/>
          <w:b w:val="0"/>
          <w:bCs/>
          <w:kern w:val="0"/>
          <w:sz w:val="44"/>
          <w:szCs w:val="44"/>
          <w:lang w:eastAsia="zh-CN"/>
        </w:rPr>
        <w:t>县十六</w:t>
      </w:r>
      <w:r>
        <w:rPr>
          <w:rFonts w:hint="eastAsia" w:ascii="方正小标宋_GBK" w:hAnsi="方正小标宋_GBK" w:eastAsia="方正小标宋_GBK" w:cs="方正小标宋_GBK"/>
          <w:b w:val="0"/>
          <w:bCs/>
          <w:kern w:val="0"/>
          <w:sz w:val="44"/>
          <w:szCs w:val="44"/>
        </w:rPr>
        <w:t>届人大</w:t>
      </w:r>
      <w:r>
        <w:rPr>
          <w:rFonts w:hint="eastAsia" w:ascii="方正小标宋_GBK" w:hAnsi="方正小标宋_GBK" w:eastAsia="方正小标宋_GBK" w:cs="方正小标宋_GBK"/>
          <w:b w:val="0"/>
          <w:bCs/>
          <w:kern w:val="0"/>
          <w:sz w:val="44"/>
          <w:szCs w:val="44"/>
          <w:lang w:val="en-US" w:eastAsia="zh-CN"/>
        </w:rPr>
        <w:t>三</w:t>
      </w:r>
      <w:r>
        <w:rPr>
          <w:rFonts w:hint="eastAsia" w:ascii="方正小标宋_GBK" w:hAnsi="方正小标宋_GBK" w:eastAsia="方正小标宋_GBK" w:cs="方正小标宋_GBK"/>
          <w:b w:val="0"/>
          <w:bCs/>
          <w:kern w:val="0"/>
          <w:sz w:val="44"/>
          <w:szCs w:val="44"/>
        </w:rPr>
        <w:t>次会议第</w:t>
      </w:r>
      <w:r>
        <w:rPr>
          <w:rFonts w:hint="eastAsia" w:ascii="方正小标宋_GBK" w:hAnsi="方正小标宋_GBK" w:eastAsia="方正小标宋_GBK" w:cs="方正小标宋_GBK"/>
          <w:b w:val="0"/>
          <w:bCs/>
          <w:kern w:val="0"/>
          <w:sz w:val="44"/>
          <w:szCs w:val="44"/>
          <w:lang w:val="en-US" w:eastAsia="zh-CN"/>
        </w:rPr>
        <w:t>84</w:t>
      </w:r>
      <w:r>
        <w:rPr>
          <w:rFonts w:hint="eastAsia" w:ascii="方正小标宋_GBK" w:hAnsi="方正小标宋_GBK" w:eastAsia="方正小标宋_GBK" w:cs="方正小标宋_GBK"/>
          <w:b w:val="0"/>
          <w:bCs/>
          <w:kern w:val="0"/>
          <w:sz w:val="44"/>
          <w:szCs w:val="44"/>
        </w:rPr>
        <w:t>号议案的答复</w:t>
      </w:r>
    </w:p>
    <w:p>
      <w:pPr>
        <w:keepNext w:val="0"/>
        <w:keepLines w:val="0"/>
        <w:pageBreakBefore w:val="0"/>
        <w:widowControl/>
        <w:tabs>
          <w:tab w:val="center" w:pos="4153"/>
        </w:tabs>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kern w:val="0"/>
          <w:sz w:val="44"/>
          <w:szCs w:val="44"/>
          <w:lang w:eastAsia="zh-CN"/>
        </w:rPr>
      </w:pPr>
    </w:p>
    <w:p>
      <w:pPr>
        <w:keepNext w:val="0"/>
        <w:keepLines w:val="0"/>
        <w:pageBreakBefore w:val="0"/>
        <w:widowControl/>
        <w:tabs>
          <w:tab w:val="center" w:pos="4153"/>
        </w:tabs>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0"/>
          <w:szCs w:val="30"/>
        </w:rPr>
      </w:pPr>
      <w:r>
        <w:rPr>
          <w:rFonts w:hint="eastAsia" w:ascii="仿宋" w:hAnsi="仿宋" w:eastAsia="仿宋" w:cs="仿宋"/>
          <w:b w:val="0"/>
          <w:bCs w:val="0"/>
          <w:color w:val="auto"/>
          <w:sz w:val="32"/>
          <w:szCs w:val="32"/>
          <w:lang w:val="en-US" w:eastAsia="zh-CN"/>
        </w:rPr>
        <w:t>匡城乡代表团：</w:t>
      </w:r>
      <w:r>
        <w:rPr>
          <w:rFonts w:ascii="仿宋_GB2312" w:hAnsi="宋体" w:eastAsia="仿宋_GB2312" w:cs="宋体"/>
          <w:kern w:val="0"/>
          <w:sz w:val="30"/>
          <w:szCs w:val="30"/>
        </w:rPr>
        <w:tab/>
      </w:r>
    </w:p>
    <w:p>
      <w:pPr>
        <w:numPr>
          <w:ilvl w:val="0"/>
          <w:numId w:val="0"/>
        </w:numPr>
        <w:ind w:firstLine="600" w:firstLineChars="200"/>
        <w:jc w:val="both"/>
        <w:rPr>
          <w:rFonts w:hAnsi="仿宋_GB2312"/>
          <w:bCs/>
          <w:color w:val="000000"/>
          <w:szCs w:val="32"/>
          <w:highlight w:val="none"/>
        </w:rPr>
      </w:pPr>
      <w:r>
        <w:rPr>
          <w:rFonts w:hint="eastAsia" w:ascii="仿宋" w:hAnsi="仿宋" w:eastAsia="仿宋" w:cs="仿宋"/>
          <w:kern w:val="0"/>
          <w:sz w:val="30"/>
          <w:szCs w:val="30"/>
        </w:rPr>
        <w:t>您提出</w:t>
      </w:r>
      <w:r>
        <w:rPr>
          <w:rFonts w:hint="eastAsia" w:ascii="仿宋" w:hAnsi="仿宋" w:eastAsia="仿宋" w:cs="仿宋"/>
          <w:kern w:val="0"/>
          <w:sz w:val="30"/>
          <w:szCs w:val="30"/>
          <w:lang w:val="en-US" w:eastAsia="zh-CN"/>
        </w:rPr>
        <w:t>的关于“给予政策性等多方面的支持，加快匡城中心镇发展”</w:t>
      </w:r>
      <w:r>
        <w:rPr>
          <w:rFonts w:hint="eastAsia" w:ascii="仿宋_GB2312" w:eastAsia="仿宋_GB2312"/>
          <w:sz w:val="32"/>
          <w:szCs w:val="32"/>
        </w:rPr>
        <w:t>提案收悉</w:t>
      </w:r>
      <w:r>
        <w:rPr>
          <w:rFonts w:hint="eastAsia" w:ascii="仿宋" w:hAnsi="仿宋" w:eastAsia="仿宋" w:cs="仿宋"/>
          <w:kern w:val="0"/>
          <w:sz w:val="30"/>
          <w:szCs w:val="30"/>
        </w:rPr>
        <w:t>。现答复如下：</w:t>
      </w:r>
      <w:r>
        <w:rPr>
          <w:rFonts w:hint="default" w:ascii="仿宋_GB2312" w:hAnsi="仿宋_GB2312" w:eastAsia="仿宋_GB2312" w:cs="仿宋_GB2312"/>
          <w:sz w:val="32"/>
          <w:szCs w:val="32"/>
          <w:lang w:val="en-US" w:eastAsia="zh-CN"/>
        </w:rPr>
        <w:t>根据《河南省政府投资管理办法》和《河南省企业投资项目核准和备案管理办法》等文件精神，县发改委在其申报项目手续齐全且符合国家政策及县级规划的情况下，优先对项目进行立项审批，加大对匡城乡发展的扶持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下一步，县发改委将与匡城乡政府加强沟通与协作，就</w:t>
      </w:r>
      <w:r>
        <w:rPr>
          <w:rFonts w:hint="eastAsia" w:ascii="仿宋_GB2312" w:hAnsi="仿宋_GB2312" w:cs="仿宋_GB2312"/>
          <w:kern w:val="0"/>
          <w:sz w:val="32"/>
          <w:szCs w:val="32"/>
          <w:lang w:val="en-US" w:eastAsia="zh-CN"/>
        </w:rPr>
        <w:t>项目的谋划工作给与更多的指导与帮助，就</w:t>
      </w:r>
      <w:bookmarkStart w:id="0" w:name="_GoBack"/>
      <w:bookmarkEnd w:id="0"/>
      <w:r>
        <w:rPr>
          <w:rFonts w:hint="eastAsia" w:ascii="仿宋_GB2312" w:hAnsi="仿宋_GB2312" w:eastAsia="仿宋_GB2312" w:cs="仿宋_GB2312"/>
          <w:kern w:val="0"/>
          <w:sz w:val="32"/>
          <w:szCs w:val="32"/>
          <w:lang w:val="en-US" w:eastAsia="zh-CN"/>
        </w:rPr>
        <w:t>项目的备案和审批工作，</w:t>
      </w:r>
      <w:r>
        <w:rPr>
          <w:rFonts w:hint="eastAsia" w:ascii="仿宋_GB2312" w:hAnsi="仿宋_GB2312" w:eastAsia="仿宋_GB2312" w:cs="仿宋_GB2312"/>
          <w:i w:val="0"/>
          <w:iCs w:val="0"/>
          <w:caps w:val="0"/>
          <w:color w:val="222222"/>
          <w:spacing w:val="8"/>
          <w:sz w:val="32"/>
          <w:szCs w:val="32"/>
          <w:shd w:val="clear" w:fill="FFFFFF"/>
        </w:rPr>
        <w:t>通过减环节、减材料、减时限，优化审批流程，提高服务</w:t>
      </w:r>
      <w:r>
        <w:rPr>
          <w:rFonts w:hint="eastAsia" w:ascii="仿宋_GB2312" w:hAnsi="仿宋_GB2312" w:cs="仿宋_GB2312"/>
          <w:i w:val="0"/>
          <w:iCs w:val="0"/>
          <w:caps w:val="0"/>
          <w:color w:val="222222"/>
          <w:spacing w:val="8"/>
          <w:sz w:val="32"/>
          <w:szCs w:val="32"/>
          <w:shd w:val="clear" w:fill="FFFFFF"/>
          <w:lang w:val="en-US" w:eastAsia="zh-CN"/>
        </w:rPr>
        <w:t>质量</w:t>
      </w:r>
      <w:r>
        <w:rPr>
          <w:rFonts w:hint="eastAsia" w:ascii="仿宋_GB2312" w:hAnsi="仿宋_GB2312" w:eastAsia="仿宋_GB2312" w:cs="仿宋_GB2312"/>
          <w:i w:val="0"/>
          <w:iCs w:val="0"/>
          <w:caps w:val="0"/>
          <w:color w:val="222222"/>
          <w:spacing w:val="8"/>
          <w:sz w:val="32"/>
          <w:szCs w:val="32"/>
          <w:shd w:val="clear" w:fill="FFFFFF"/>
        </w:rPr>
        <w:t>，</w:t>
      </w:r>
      <w:r>
        <w:rPr>
          <w:rFonts w:hint="eastAsia" w:ascii="仿宋_GB2312" w:hAnsi="仿宋_GB2312" w:eastAsia="仿宋_GB2312" w:cs="仿宋_GB2312"/>
          <w:i w:val="0"/>
          <w:iCs w:val="0"/>
          <w:caps w:val="0"/>
          <w:color w:val="222222"/>
          <w:spacing w:val="8"/>
          <w:sz w:val="32"/>
          <w:szCs w:val="32"/>
          <w:shd w:val="clear" w:fill="FFFFFF"/>
          <w:lang w:val="en-US" w:eastAsia="zh-CN"/>
        </w:rPr>
        <w:t>为</w:t>
      </w:r>
      <w:r>
        <w:rPr>
          <w:rFonts w:hint="eastAsia" w:ascii="仿宋_GB2312" w:hAnsi="仿宋_GB2312" w:eastAsia="仿宋_GB2312" w:cs="仿宋_GB2312"/>
          <w:kern w:val="0"/>
          <w:sz w:val="32"/>
          <w:szCs w:val="32"/>
          <w:lang w:val="en-US" w:eastAsia="zh-CN"/>
        </w:rPr>
        <w:t>匡城乡撤乡建镇的发展，</w:t>
      </w:r>
      <w:r>
        <w:rPr>
          <w:rFonts w:hint="eastAsia" w:ascii="仿宋_GB2312" w:hAnsi="仿宋_GB2312" w:cs="仿宋_GB2312"/>
          <w:kern w:val="0"/>
          <w:sz w:val="32"/>
          <w:szCs w:val="32"/>
          <w:lang w:val="en-US" w:eastAsia="zh-CN"/>
        </w:rPr>
        <w:t>提供更多的便利。</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4"/>
        <w:keepNext w:val="0"/>
        <w:keepLines w:val="0"/>
        <w:pageBreakBefore w:val="0"/>
        <w:kinsoku/>
        <w:wordWrap/>
        <w:overflowPunct/>
        <w:topLinePunct w:val="0"/>
        <w:autoSpaceDE/>
        <w:autoSpaceDN/>
        <w:bidi w:val="0"/>
        <w:adjustRightInd/>
        <w:snapToGrid/>
        <w:spacing w:line="560" w:lineRule="exact"/>
        <w:ind w:firstLine="0" w:firstLineChars="0"/>
        <w:jc w:val="right"/>
        <w:textAlignment w:val="auto"/>
        <w:rPr>
          <w:rFonts w:hint="default" w:ascii="仿宋" w:hAnsi="仿宋" w:eastAsia="仿宋" w:cs="仿宋"/>
          <w:kern w:val="2"/>
          <w:sz w:val="30"/>
          <w:szCs w:val="30"/>
          <w:lang w:val="en-US" w:eastAsia="zh-CN" w:bidi="ar-SA"/>
        </w:rPr>
      </w:pPr>
      <w:r>
        <w:rPr>
          <w:rFonts w:hint="eastAsia"/>
          <w:lang w:val="en-US" w:eastAsia="zh-CN"/>
        </w:rPr>
        <w:t xml:space="preserve">  </w:t>
      </w:r>
      <w:r>
        <w:rPr>
          <w:rFonts w:hint="eastAsia" w:ascii="仿宋" w:hAnsi="仿宋" w:eastAsia="仿宋" w:cs="仿宋"/>
          <w:kern w:val="2"/>
          <w:sz w:val="30"/>
          <w:szCs w:val="30"/>
          <w:lang w:val="en-US" w:eastAsia="zh-CN" w:bidi="ar-SA"/>
        </w:rPr>
        <w:t xml:space="preserve">                              睢县发展和改革委员会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2023年10月18日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300" w:firstLineChars="11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3300" w:firstLineChars="11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300" w:firstLineChars="1100"/>
        <w:jc w:val="left"/>
        <w:textAlignment w:val="auto"/>
        <w:rPr>
          <w:rFonts w:hint="eastAsia" w:ascii="仿宋" w:hAnsi="仿宋" w:eastAsia="仿宋" w:cs="仿宋"/>
          <w:sz w:val="30"/>
          <w:szCs w:val="30"/>
          <w:lang w:val="en-US" w:eastAsia="zh-CN"/>
        </w:rPr>
      </w:pPr>
    </w:p>
    <w:p>
      <w:pPr>
        <w:pStyle w:val="3"/>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300" w:firstLineChars="1100"/>
        <w:jc w:val="left"/>
        <w:textAlignment w:val="auto"/>
        <w:rPr>
          <w:rFonts w:hint="eastAsia" w:ascii="仿宋" w:hAnsi="仿宋" w:eastAsia="仿宋" w:cs="仿宋"/>
          <w:sz w:val="30"/>
          <w:szCs w:val="30"/>
          <w:lang w:val="en-US" w:eastAsia="zh-CN"/>
        </w:rPr>
      </w:pPr>
    </w:p>
    <w:p>
      <w:pPr>
        <w:pStyle w:val="3"/>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300" w:firstLineChars="11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8115728</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rPr>
        <w:t>联</w:t>
      </w:r>
      <w:r>
        <w:rPr>
          <w:rFonts w:hint="eastAsia" w:ascii="仿宋_GB2312" w:eastAsia="仿宋_GB2312"/>
          <w:sz w:val="32"/>
          <w:szCs w:val="32"/>
          <w:lang w:val="en-US" w:eastAsia="zh-CN"/>
        </w:rPr>
        <w:t xml:space="preserve"> </w:t>
      </w:r>
      <w:r>
        <w:rPr>
          <w:rFonts w:hint="eastAsia" w:ascii="仿宋_GB2312" w:eastAsia="仿宋_GB2312"/>
          <w:sz w:val="32"/>
          <w:szCs w:val="32"/>
        </w:rPr>
        <w:t>系</w:t>
      </w:r>
      <w:r>
        <w:rPr>
          <w:rFonts w:hint="eastAsia" w:ascii="仿宋_GB2312" w:eastAsia="仿宋_GB2312"/>
          <w:sz w:val="32"/>
          <w:szCs w:val="32"/>
          <w:lang w:val="en-US" w:eastAsia="zh-CN"/>
        </w:rPr>
        <w:t xml:space="preserve"> </w:t>
      </w:r>
      <w:r>
        <w:rPr>
          <w:rFonts w:hint="eastAsia" w:ascii="仿宋_GB2312" w:eastAsia="仿宋_GB2312"/>
          <w:sz w:val="32"/>
          <w:szCs w:val="32"/>
        </w:rPr>
        <w:t>人：</w:t>
      </w:r>
      <w:r>
        <w:rPr>
          <w:rFonts w:hint="eastAsia" w:ascii="仿宋_GB2312"/>
          <w:sz w:val="32"/>
          <w:szCs w:val="32"/>
          <w:lang w:val="en-US" w:eastAsia="zh-CN"/>
        </w:rPr>
        <w:t>田基申</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pPr>
      <w:r>
        <w:rPr>
          <w:rFonts w:hint="eastAsia" w:ascii="仿宋_GB2312" w:hAnsi="仿宋_GB2312" w:eastAsia="仿宋_GB2312" w:cs="仿宋_GB2312"/>
          <w:kern w:val="0"/>
          <w:sz w:val="32"/>
          <w:szCs w:val="32"/>
        </w:rPr>
        <w:t>抄</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送：</w:t>
      </w:r>
      <w:r>
        <w:rPr>
          <w:rFonts w:hint="eastAsia" w:ascii="仿宋_GB2312" w:hAnsi="仿宋_GB2312" w:eastAsia="仿宋_GB2312" w:cs="仿宋_GB2312"/>
          <w:kern w:val="0"/>
          <w:sz w:val="32"/>
          <w:szCs w:val="32"/>
          <w:u w:val="thick"/>
        </w:rPr>
        <w:t>县</w:t>
      </w:r>
      <w:r>
        <w:rPr>
          <w:rFonts w:hint="eastAsia" w:ascii="仿宋_GB2312" w:hAnsi="仿宋_GB2312" w:eastAsia="仿宋_GB2312" w:cs="仿宋_GB2312"/>
          <w:kern w:val="0"/>
          <w:sz w:val="32"/>
          <w:szCs w:val="32"/>
          <w:u w:val="thick"/>
          <w:lang w:eastAsia="zh-CN"/>
        </w:rPr>
        <w:t>人大选工</w:t>
      </w:r>
      <w:r>
        <w:rPr>
          <w:rFonts w:hint="eastAsia" w:ascii="仿宋_GB2312" w:hAnsi="仿宋_GB2312" w:eastAsia="仿宋_GB2312" w:cs="仿宋_GB2312"/>
          <w:kern w:val="0"/>
          <w:sz w:val="32"/>
          <w:szCs w:val="32"/>
          <w:u w:val="thick"/>
        </w:rPr>
        <w:t xml:space="preserve">委   </w:t>
      </w:r>
      <w:r>
        <w:rPr>
          <w:rFonts w:hint="eastAsia" w:ascii="仿宋_GB2312" w:hAnsi="仿宋_GB2312" w:eastAsia="仿宋_GB2312" w:cs="仿宋_GB2312"/>
          <w:kern w:val="0"/>
          <w:sz w:val="32"/>
          <w:szCs w:val="32"/>
          <w:u w:val="thick"/>
          <w:lang w:val="en-US" w:eastAsia="zh-CN"/>
        </w:rPr>
        <w:t xml:space="preserve">    </w:t>
      </w:r>
      <w:r>
        <w:rPr>
          <w:rFonts w:hint="eastAsia" w:ascii="仿宋_GB2312" w:hAnsi="仿宋_GB2312" w:eastAsia="仿宋_GB2312" w:cs="仿宋_GB2312"/>
          <w:kern w:val="0"/>
          <w:sz w:val="32"/>
          <w:szCs w:val="32"/>
          <w:u w:val="thick"/>
        </w:rPr>
        <w:t xml:space="preserve">  县</w:t>
      </w:r>
      <w:r>
        <w:rPr>
          <w:rFonts w:hint="eastAsia" w:ascii="仿宋_GB2312" w:hAnsi="仿宋_GB2312" w:eastAsia="仿宋_GB2312" w:cs="仿宋_GB2312"/>
          <w:kern w:val="0"/>
          <w:sz w:val="32"/>
          <w:szCs w:val="32"/>
          <w:u w:val="thick"/>
          <w:lang w:val="en-US" w:eastAsia="zh-CN"/>
        </w:rPr>
        <w:t>委县政府</w:t>
      </w:r>
      <w:r>
        <w:rPr>
          <w:rFonts w:hint="eastAsia" w:ascii="仿宋_GB2312" w:hAnsi="仿宋_GB2312" w:eastAsia="仿宋_GB2312" w:cs="仿宋_GB2312"/>
          <w:kern w:val="0"/>
          <w:sz w:val="32"/>
          <w:szCs w:val="32"/>
          <w:u w:val="thick"/>
        </w:rPr>
        <w:t>督查</w:t>
      </w:r>
      <w:r>
        <w:rPr>
          <w:rFonts w:hint="eastAsia" w:ascii="仿宋_GB2312" w:hAnsi="仿宋_GB2312" w:eastAsia="仿宋_GB2312" w:cs="仿宋_GB2312"/>
          <w:kern w:val="0"/>
          <w:sz w:val="32"/>
          <w:szCs w:val="32"/>
          <w:u w:val="thick"/>
          <w:lang w:val="en-US" w:eastAsia="zh-CN"/>
        </w:rPr>
        <w:t>局</w:t>
      </w:r>
      <w:r>
        <w:rPr>
          <w:rFonts w:hint="eastAsia" w:ascii="仿宋_GB2312" w:hAnsi="仿宋_GB2312" w:eastAsia="仿宋_GB2312" w:cs="仿宋_GB2312"/>
          <w:kern w:val="0"/>
          <w:sz w:val="32"/>
          <w:szCs w:val="32"/>
          <w:u w:val="thick"/>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jc0Zjk4OGNiZTU3YzBhYzI2NjliM2EzNDc3NWQifQ=="/>
  </w:docVars>
  <w:rsids>
    <w:rsidRoot w:val="52B4165E"/>
    <w:rsid w:val="02954528"/>
    <w:rsid w:val="031D45BA"/>
    <w:rsid w:val="03320C47"/>
    <w:rsid w:val="09496D37"/>
    <w:rsid w:val="0A7B2255"/>
    <w:rsid w:val="0E372019"/>
    <w:rsid w:val="119450B3"/>
    <w:rsid w:val="126A7388"/>
    <w:rsid w:val="12EC567C"/>
    <w:rsid w:val="16876D16"/>
    <w:rsid w:val="16896E39"/>
    <w:rsid w:val="176A198B"/>
    <w:rsid w:val="198033E4"/>
    <w:rsid w:val="1B414DF5"/>
    <w:rsid w:val="1CE60A2E"/>
    <w:rsid w:val="210743EB"/>
    <w:rsid w:val="24763D61"/>
    <w:rsid w:val="261178AB"/>
    <w:rsid w:val="2B8E4011"/>
    <w:rsid w:val="2E046AF7"/>
    <w:rsid w:val="2EE34C0E"/>
    <w:rsid w:val="33191D90"/>
    <w:rsid w:val="372B2BC3"/>
    <w:rsid w:val="408C0D5E"/>
    <w:rsid w:val="40C15F0C"/>
    <w:rsid w:val="41D45FAF"/>
    <w:rsid w:val="441F3676"/>
    <w:rsid w:val="46DC584E"/>
    <w:rsid w:val="4DFF0074"/>
    <w:rsid w:val="50850D04"/>
    <w:rsid w:val="52B4165E"/>
    <w:rsid w:val="5579391B"/>
    <w:rsid w:val="593908DE"/>
    <w:rsid w:val="5BF141EC"/>
    <w:rsid w:val="5C981DBF"/>
    <w:rsid w:val="5CED4AB6"/>
    <w:rsid w:val="62965C5B"/>
    <w:rsid w:val="6728055D"/>
    <w:rsid w:val="672E57FA"/>
    <w:rsid w:val="68936A0D"/>
    <w:rsid w:val="6B6F1EBD"/>
    <w:rsid w:val="6BFA214F"/>
    <w:rsid w:val="75050D66"/>
    <w:rsid w:val="75151DA7"/>
    <w:rsid w:val="7C1D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600" w:lineRule="exact"/>
      <w:ind w:firstLine="200" w:firstLineChars="200"/>
    </w:pPr>
    <w:rPr>
      <w:rFonts w:eastAsia="仿宋_GB2312"/>
      <w:sz w:val="32"/>
      <w:szCs w:val="24"/>
    </w:rPr>
  </w:style>
  <w:style w:type="paragraph" w:styleId="3">
    <w:name w:val="Body Text"/>
    <w:basedOn w:val="1"/>
    <w:next w:val="4"/>
    <w:qFormat/>
    <w:uiPriority w:val="0"/>
    <w:rPr>
      <w:rFonts w:hAnsi="等线" w:eastAsia="等线"/>
      <w:szCs w:val="30"/>
    </w:rPr>
  </w:style>
  <w:style w:type="paragraph" w:customStyle="1" w:styleId="4">
    <w:name w:val="正文文本 21"/>
    <w:basedOn w:val="1"/>
    <w:qFormat/>
    <w:uiPriority w:val="0"/>
    <w:pPr>
      <w:spacing w:line="48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515</Words>
  <Characters>538</Characters>
  <Lines>0</Lines>
  <Paragraphs>0</Paragraphs>
  <TotalTime>16</TotalTime>
  <ScaleCrop>false</ScaleCrop>
  <LinksUpToDate>false</LinksUpToDate>
  <CharactersWithSpaces>746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2021-08-13T00:45:00Z</dcterms:created>
  <dc:creator>基 屾 雜 鱼♻</dc:creator>
  <cp:lastModifiedBy>听雨、轻安</cp:lastModifiedBy>
  <cp:lastPrinted>2022-09-30T01:43:00Z</cp:lastPrinted>
  <dcterms:modified xsi:type="dcterms:W3CDTF">2023-10-18T01:54:29Z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996E691CBFFC4DE2982C70CF3C8A7588</vt:lpwstr>
  </property>
</Properties>
</file>